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72" w:rsidRDefault="00360E72">
      <w:pPr>
        <w:pStyle w:val="ConsPlusNonformat"/>
        <w:jc w:val="both"/>
      </w:pPr>
      <w:bookmarkStart w:id="0" w:name="_GoBack"/>
      <w:bookmarkEnd w:id="0"/>
      <w:r>
        <w:t xml:space="preserve">                                  Мировому судье судебного участка N __ </w:t>
      </w:r>
      <w:hyperlink w:anchor="P73" w:history="1">
        <w:r>
          <w:rPr>
            <w:color w:val="0000FF"/>
          </w:rPr>
          <w:t>&lt;1&gt;</w:t>
        </w:r>
      </w:hyperlink>
    </w:p>
    <w:p w:rsidR="00360E72" w:rsidRDefault="00360E72">
      <w:pPr>
        <w:pStyle w:val="ConsPlusNonformat"/>
        <w:jc w:val="both"/>
      </w:pPr>
    </w:p>
    <w:p w:rsidR="00360E72" w:rsidRDefault="00360E72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360E72" w:rsidRDefault="00360E72">
      <w:pPr>
        <w:pStyle w:val="ConsPlusNonformat"/>
        <w:jc w:val="both"/>
      </w:pPr>
      <w:r>
        <w:t xml:space="preserve">                                                (Ф.И.О.)</w:t>
      </w:r>
    </w:p>
    <w:p w:rsidR="00360E72" w:rsidRDefault="00360E7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360E72" w:rsidRDefault="00360E7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360E72" w:rsidRDefault="00360E7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360E72" w:rsidRDefault="00360E72">
      <w:pPr>
        <w:pStyle w:val="ConsPlusNonformat"/>
        <w:jc w:val="both"/>
      </w:pPr>
    </w:p>
    <w:p w:rsidR="00360E72" w:rsidRDefault="00360E72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360E72" w:rsidRDefault="00360E72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360E72" w:rsidRDefault="00360E72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360E72" w:rsidRDefault="00360E72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360E72" w:rsidRDefault="00360E7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360E72" w:rsidRDefault="00360E7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360E72" w:rsidRDefault="00360E7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360E72" w:rsidRDefault="00360E72">
      <w:pPr>
        <w:pStyle w:val="ConsPlusNonformat"/>
        <w:jc w:val="both"/>
      </w:pPr>
    </w:p>
    <w:p w:rsidR="00360E72" w:rsidRDefault="00360E72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360E72" w:rsidRDefault="00360E72">
      <w:pPr>
        <w:pStyle w:val="ConsPlusNonformat"/>
        <w:jc w:val="both"/>
      </w:pPr>
      <w:r>
        <w:t xml:space="preserve">                                                      (Ф.И.О.)</w:t>
      </w:r>
    </w:p>
    <w:p w:rsidR="00360E72" w:rsidRDefault="00360E7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360E72" w:rsidRDefault="00360E7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360E72" w:rsidRDefault="00360E7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360E72" w:rsidRDefault="00360E72">
      <w:pPr>
        <w:pStyle w:val="ConsPlusNonformat"/>
        <w:jc w:val="both"/>
      </w:pPr>
    </w:p>
    <w:p w:rsidR="00360E72" w:rsidRDefault="00360E72">
      <w:pPr>
        <w:pStyle w:val="ConsPlusNonformat"/>
        <w:jc w:val="both"/>
      </w:pPr>
      <w:r>
        <w:t xml:space="preserve">                                  Цена иска: ___________________ рублей </w:t>
      </w:r>
      <w:hyperlink w:anchor="P74" w:history="1">
        <w:r>
          <w:rPr>
            <w:color w:val="0000FF"/>
          </w:rPr>
          <w:t>&lt;2&gt;</w:t>
        </w:r>
      </w:hyperlink>
    </w:p>
    <w:p w:rsidR="00360E72" w:rsidRDefault="00360E72">
      <w:pPr>
        <w:pStyle w:val="ConsPlusNonformat"/>
        <w:jc w:val="both"/>
      </w:pPr>
    </w:p>
    <w:p w:rsidR="00360E72" w:rsidRDefault="00360E72">
      <w:pPr>
        <w:pStyle w:val="ConsPlusNonformat"/>
        <w:jc w:val="both"/>
      </w:pPr>
      <w:r>
        <w:t xml:space="preserve">                              ИСКОВОЕ ЗАЯВЛЕНИЕ </w:t>
      </w:r>
      <w:hyperlink w:anchor="P75" w:history="1">
        <w:r>
          <w:rPr>
            <w:color w:val="0000FF"/>
          </w:rPr>
          <w:t>&lt;3&gt;</w:t>
        </w:r>
      </w:hyperlink>
    </w:p>
    <w:p w:rsidR="00360E72" w:rsidRDefault="00360E72">
      <w:pPr>
        <w:pStyle w:val="ConsPlusNonformat"/>
        <w:jc w:val="both"/>
      </w:pPr>
      <w:r>
        <w:t xml:space="preserve">                 о взыскании алиментов на нетрудоспособного</w:t>
      </w:r>
    </w:p>
    <w:p w:rsidR="00360E72" w:rsidRDefault="00360E72">
      <w:pPr>
        <w:pStyle w:val="ConsPlusNonformat"/>
        <w:jc w:val="both"/>
      </w:pPr>
      <w:r>
        <w:t xml:space="preserve">                      нуждающегося в помощи родителя</w:t>
      </w:r>
    </w:p>
    <w:p w:rsidR="00360E72" w:rsidRDefault="00360E72">
      <w:pPr>
        <w:pStyle w:val="ConsPlusNonformat"/>
        <w:jc w:val="both"/>
      </w:pPr>
    </w:p>
    <w:p w:rsidR="00360E72" w:rsidRDefault="00360E72">
      <w:pPr>
        <w:pStyle w:val="ConsPlusNonformat"/>
        <w:jc w:val="both"/>
      </w:pPr>
      <w:r>
        <w:t xml:space="preserve">    Истец </w:t>
      </w:r>
      <w:proofErr w:type="gramStart"/>
      <w:r>
        <w:t>является  нетрудоспособным</w:t>
      </w:r>
      <w:proofErr w:type="gramEnd"/>
      <w:r>
        <w:t xml:space="preserve">  по возрасту (по инвалидности), пенсию</w:t>
      </w:r>
    </w:p>
    <w:p w:rsidR="00360E72" w:rsidRDefault="00360E72">
      <w:pPr>
        <w:pStyle w:val="ConsPlusNonformat"/>
        <w:jc w:val="both"/>
      </w:pPr>
      <w:proofErr w:type="gramStart"/>
      <w:r>
        <w:t>по  старости</w:t>
      </w:r>
      <w:proofErr w:type="gramEnd"/>
      <w:r>
        <w:t xml:space="preserve"> (инвалидности) получает в размере ____________________________</w:t>
      </w:r>
    </w:p>
    <w:p w:rsidR="00360E72" w:rsidRDefault="00360E72">
      <w:pPr>
        <w:pStyle w:val="ConsPlusNonformat"/>
        <w:jc w:val="both"/>
      </w:pPr>
      <w:r>
        <w:t xml:space="preserve">рублей, материально нуждается, так </w:t>
      </w:r>
      <w:proofErr w:type="gramStart"/>
      <w:r>
        <w:t>как  других</w:t>
      </w:r>
      <w:proofErr w:type="gramEnd"/>
      <w:r>
        <w:t xml:space="preserve"> источников доходов не имеет.</w:t>
      </w:r>
    </w:p>
    <w:p w:rsidR="00360E72" w:rsidRDefault="00360E72">
      <w:pPr>
        <w:pStyle w:val="ConsPlusNonformat"/>
        <w:jc w:val="both"/>
      </w:pPr>
      <w:r>
        <w:t xml:space="preserve">    Сын (дочь, дети) истца_________________________________________________</w:t>
      </w:r>
    </w:p>
    <w:p w:rsidR="00360E72" w:rsidRDefault="00360E72">
      <w:pPr>
        <w:pStyle w:val="ConsPlusNonformat"/>
        <w:jc w:val="both"/>
      </w:pPr>
      <w:r>
        <w:t>___________________________________________________________________________</w:t>
      </w:r>
    </w:p>
    <w:p w:rsidR="00360E72" w:rsidRDefault="00360E72">
      <w:pPr>
        <w:pStyle w:val="ConsPlusNonformat"/>
        <w:jc w:val="both"/>
      </w:pPr>
      <w:r>
        <w:t xml:space="preserve">                     (Ф.И.О. и даты рождения детей)</w:t>
      </w:r>
    </w:p>
    <w:p w:rsidR="00360E72" w:rsidRDefault="00360E72">
      <w:pPr>
        <w:pStyle w:val="ConsPlusNonformat"/>
        <w:jc w:val="both"/>
      </w:pPr>
      <w:r>
        <w:t>материальную помощь истцу добровольно не оказывает(ют).</w:t>
      </w:r>
    </w:p>
    <w:p w:rsidR="00360E72" w:rsidRDefault="00360E72">
      <w:pPr>
        <w:pStyle w:val="ConsPlusNonformat"/>
        <w:jc w:val="both"/>
      </w:pPr>
      <w:r>
        <w:t xml:space="preserve">    Ответчик(и) работает(ют) ______________________________________________</w:t>
      </w:r>
    </w:p>
    <w:p w:rsidR="00360E72" w:rsidRDefault="00360E72">
      <w:pPr>
        <w:pStyle w:val="ConsPlusNonformat"/>
        <w:jc w:val="both"/>
      </w:pPr>
      <w:r>
        <w:t>___________________________________________________________________________</w:t>
      </w:r>
    </w:p>
    <w:p w:rsidR="00360E72" w:rsidRDefault="00360E72">
      <w:pPr>
        <w:pStyle w:val="ConsPlusNonformat"/>
        <w:jc w:val="both"/>
      </w:pPr>
      <w:r>
        <w:t>___________________________________________________________________________</w:t>
      </w:r>
    </w:p>
    <w:p w:rsidR="00360E72" w:rsidRDefault="00360E72">
      <w:pPr>
        <w:pStyle w:val="ConsPlusNonformat"/>
        <w:jc w:val="both"/>
      </w:pPr>
      <w:r>
        <w:t>__________________________________________________________________________,</w:t>
      </w:r>
    </w:p>
    <w:p w:rsidR="00360E72" w:rsidRDefault="00360E72">
      <w:pPr>
        <w:pStyle w:val="ConsPlusNonformat"/>
        <w:jc w:val="both"/>
      </w:pPr>
      <w:r>
        <w:t xml:space="preserve">     (место работы и заработок ответчика(</w:t>
      </w:r>
      <w:proofErr w:type="spellStart"/>
      <w:r>
        <w:t>ов</w:t>
      </w:r>
      <w:proofErr w:type="spellEnd"/>
      <w:r>
        <w:t>), состав семьи, количество</w:t>
      </w:r>
    </w:p>
    <w:p w:rsidR="00360E72" w:rsidRDefault="00360E72">
      <w:pPr>
        <w:pStyle w:val="ConsPlusNonformat"/>
        <w:jc w:val="both"/>
      </w:pPr>
      <w:r>
        <w:t xml:space="preserve">                            иждивенцев)</w:t>
      </w:r>
    </w:p>
    <w:p w:rsidR="00360E72" w:rsidRDefault="00360E72">
      <w:pPr>
        <w:pStyle w:val="ConsPlusNonformat"/>
        <w:jc w:val="both"/>
      </w:pPr>
      <w:r>
        <w:t>имеет(ют) ежемесячный заработок (вариант: доход) в размере ________ рублей,</w:t>
      </w:r>
    </w:p>
    <w:p w:rsidR="00360E72" w:rsidRDefault="00360E72">
      <w:pPr>
        <w:pStyle w:val="ConsPlusNonformat"/>
        <w:jc w:val="both"/>
      </w:pPr>
      <w:r>
        <w:t xml:space="preserve">что </w:t>
      </w:r>
      <w:proofErr w:type="gramStart"/>
      <w:r>
        <w:t>подтверждается:_</w:t>
      </w:r>
      <w:proofErr w:type="gramEnd"/>
      <w:r>
        <w:t>_____________________________________________________.</w:t>
      </w:r>
    </w:p>
    <w:p w:rsidR="00360E72" w:rsidRDefault="00360E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ч. 1</w:t>
        </w:r>
      </w:hyperlink>
      <w:r>
        <w:t xml:space="preserve"> - </w:t>
      </w:r>
      <w:hyperlink r:id="rId6" w:history="1">
        <w:r>
          <w:rPr>
            <w:color w:val="0000FF"/>
          </w:rPr>
          <w:t>3 ст. 87</w:t>
        </w:r>
      </w:hyperlink>
      <w:r>
        <w:t xml:space="preserve"> Семейного кодекса Российской Федерации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360E72" w:rsidRDefault="00360E72">
      <w:pPr>
        <w:pStyle w:val="ConsPlusNormal"/>
        <w:ind w:firstLine="540"/>
        <w:jc w:val="both"/>
      </w:pPr>
      <w:r>
        <w:t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360E72" w:rsidRDefault="00360E72">
      <w:pPr>
        <w:pStyle w:val="ConsPlusNormal"/>
        <w:ind w:firstLine="540"/>
        <w:jc w:val="both"/>
      </w:pPr>
      <w:r>
        <w:t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360E72" w:rsidRDefault="00360E72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7" w:history="1">
        <w:r>
          <w:rPr>
            <w:color w:val="0000FF"/>
          </w:rPr>
          <w:t>ст. 87</w:t>
        </w:r>
      </w:hyperlink>
      <w:r>
        <w:t xml:space="preserve"> Семейного кодекса Российской Федерации, </w:t>
      </w:r>
      <w:hyperlink r:id="rId8" w:history="1">
        <w:r>
          <w:rPr>
            <w:color w:val="0000FF"/>
          </w:rPr>
          <w:t>ст. ст. 131</w:t>
        </w:r>
      </w:hyperlink>
      <w:r>
        <w:t xml:space="preserve">, </w:t>
      </w:r>
      <w:hyperlink r:id="rId9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ind w:firstLine="540"/>
        <w:jc w:val="both"/>
      </w:pPr>
      <w:r>
        <w:t>взыскать с ответчика(</w:t>
      </w:r>
      <w:proofErr w:type="spellStart"/>
      <w:r>
        <w:t>ов</w:t>
      </w:r>
      <w:proofErr w:type="spellEnd"/>
      <w:r>
        <w:t>) в пользу истца алименты в размере ____________________________ рублей, подлежащие уплате ежемесячно, начиная с "___"__________ ____ г.</w:t>
      </w: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ind w:firstLine="540"/>
        <w:jc w:val="both"/>
      </w:pPr>
      <w:r>
        <w:t>Приложения:</w:t>
      </w:r>
    </w:p>
    <w:p w:rsidR="00360E72" w:rsidRDefault="00360E72">
      <w:pPr>
        <w:pStyle w:val="ConsPlusNormal"/>
        <w:ind w:firstLine="540"/>
        <w:jc w:val="both"/>
      </w:pPr>
      <w:r>
        <w:lastRenderedPageBreak/>
        <w:t>1. Копия(и) свидетельства о рождении ответчика(</w:t>
      </w:r>
      <w:proofErr w:type="spellStart"/>
      <w:r>
        <w:t>ов</w:t>
      </w:r>
      <w:proofErr w:type="spellEnd"/>
      <w:r>
        <w:t>).</w:t>
      </w:r>
    </w:p>
    <w:p w:rsidR="00360E72" w:rsidRDefault="00360E72">
      <w:pPr>
        <w:pStyle w:val="ConsPlusNormal"/>
        <w:ind w:firstLine="540"/>
        <w:jc w:val="both"/>
      </w:pPr>
      <w:r>
        <w:t>(При наличии: 2. Заключение об инвалидности истца.)</w:t>
      </w:r>
    </w:p>
    <w:p w:rsidR="00360E72" w:rsidRDefault="00360E72">
      <w:pPr>
        <w:pStyle w:val="ConsPlusNormal"/>
        <w:ind w:firstLine="540"/>
        <w:jc w:val="both"/>
      </w:pPr>
      <w:r>
        <w:t>3. Документы, подтверждающие размер пенсии истца.</w:t>
      </w:r>
    </w:p>
    <w:p w:rsidR="00360E72" w:rsidRDefault="00360E72">
      <w:pPr>
        <w:pStyle w:val="ConsPlusNormal"/>
        <w:ind w:firstLine="540"/>
        <w:jc w:val="both"/>
      </w:pPr>
      <w:r>
        <w:t>4. Документы, подтверждающие отсутствие иных доходов истца.</w:t>
      </w:r>
    </w:p>
    <w:p w:rsidR="00360E72" w:rsidRDefault="00360E72">
      <w:pPr>
        <w:pStyle w:val="ConsPlusNormal"/>
        <w:ind w:firstLine="540"/>
        <w:jc w:val="both"/>
      </w:pPr>
      <w:r>
        <w:t>5. Документы о материальном и семейном положении ответчика(</w:t>
      </w:r>
      <w:proofErr w:type="spellStart"/>
      <w:r>
        <w:t>ов</w:t>
      </w:r>
      <w:proofErr w:type="spellEnd"/>
      <w:r>
        <w:t>) (справки о заработной плате, получаемой пенсии, иных доходах, нахождении на иждивении и т.п.).</w:t>
      </w:r>
    </w:p>
    <w:p w:rsidR="00360E72" w:rsidRDefault="00360E72">
      <w:pPr>
        <w:pStyle w:val="ConsPlusNormal"/>
        <w:ind w:firstLine="540"/>
        <w:jc w:val="both"/>
      </w:pPr>
      <w:r>
        <w:t>6. Копии искового заявления и приложенных к нему документов ответчику.</w:t>
      </w:r>
    </w:p>
    <w:p w:rsidR="00360E72" w:rsidRDefault="00360E72">
      <w:pPr>
        <w:pStyle w:val="ConsPlusNormal"/>
        <w:ind w:firstLine="540"/>
        <w:jc w:val="both"/>
      </w:pPr>
      <w:r>
        <w:t>7. Доверенность представителя от "___"__________ ____ N ___ (если исковое заявление подписывается представителем истца).</w:t>
      </w:r>
    </w:p>
    <w:p w:rsidR="00360E72" w:rsidRDefault="00360E72">
      <w:pPr>
        <w:pStyle w:val="ConsPlusNormal"/>
        <w:ind w:firstLine="540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ind w:firstLine="540"/>
        <w:jc w:val="both"/>
      </w:pPr>
      <w:r>
        <w:t>"___"__________ ____ г.</w:t>
      </w: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nformat"/>
        <w:jc w:val="both"/>
      </w:pPr>
      <w:r>
        <w:t xml:space="preserve">    Истец (представитель):</w:t>
      </w:r>
    </w:p>
    <w:p w:rsidR="00360E72" w:rsidRDefault="00360E72">
      <w:pPr>
        <w:pStyle w:val="ConsPlusNonformat"/>
        <w:jc w:val="both"/>
      </w:pPr>
      <w:r>
        <w:t xml:space="preserve">    ________________/_______________________________/</w:t>
      </w:r>
    </w:p>
    <w:p w:rsidR="00360E72" w:rsidRDefault="00360E72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ind w:firstLine="540"/>
        <w:jc w:val="both"/>
      </w:pPr>
      <w:r>
        <w:t>--------------------------------</w:t>
      </w:r>
    </w:p>
    <w:p w:rsidR="00360E72" w:rsidRDefault="00360E72">
      <w:pPr>
        <w:pStyle w:val="ConsPlusNormal"/>
        <w:ind w:firstLine="540"/>
        <w:jc w:val="both"/>
      </w:pPr>
      <w:r>
        <w:t>Информация для сведения:</w:t>
      </w:r>
    </w:p>
    <w:p w:rsidR="00360E72" w:rsidRDefault="00360E72">
      <w:pPr>
        <w:pStyle w:val="ConsPlusNormal"/>
        <w:ind w:firstLine="540"/>
        <w:jc w:val="both"/>
      </w:pPr>
      <w:bookmarkStart w:id="1" w:name="P73"/>
      <w:bookmarkEnd w:id="1"/>
      <w:r>
        <w:t xml:space="preserve">&lt;1&gt; В соответствии с </w:t>
      </w:r>
      <w:hyperlink r:id="rId10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 рассматривает в качестве суда первой инстанции мировой судья.</w:t>
      </w:r>
    </w:p>
    <w:p w:rsidR="00360E72" w:rsidRDefault="00360E72">
      <w:pPr>
        <w:pStyle w:val="ConsPlusNormal"/>
        <w:ind w:firstLine="540"/>
        <w:jc w:val="both"/>
      </w:pPr>
      <w:bookmarkStart w:id="2" w:name="P74"/>
      <w:bookmarkEnd w:id="2"/>
      <w:r>
        <w:t xml:space="preserve">&lt;2&gt; Цена иска по искам о взыскании алиментов, согласно </w:t>
      </w:r>
      <w:hyperlink r:id="rId11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360E72" w:rsidRDefault="00360E72">
      <w:pPr>
        <w:pStyle w:val="ConsPlusNormal"/>
        <w:ind w:firstLine="540"/>
        <w:jc w:val="both"/>
      </w:pPr>
      <w:bookmarkStart w:id="3" w:name="P75"/>
      <w:bookmarkEnd w:id="3"/>
      <w:r>
        <w:t xml:space="preserve">&lt;3&gt; Государственная пошлина не уплачивается согласно </w:t>
      </w:r>
      <w:hyperlink r:id="rId1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360E72" w:rsidRDefault="00360E72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ст. 333.20</w:t>
        </w:r>
      </w:hyperlink>
      <w:r>
        <w:t xml:space="preserve"> Налогового кодекса Российской Федерации в случае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ind w:firstLine="540"/>
        <w:jc w:val="both"/>
      </w:pPr>
    </w:p>
    <w:p w:rsidR="00360E72" w:rsidRDefault="00360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5E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72"/>
    <w:rsid w:val="00360E72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1980"/>
  <w15:chartTrackingRefBased/>
  <w15:docId w15:val="{1E241E84-5E20-4DDC-96C1-0D569CB0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0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2C8A045DB634BA0F9D55D2B7ED03D03678AF6E40BF50BAB99C1A6CFB2D93mFyEI" TargetMode="External"/><Relationship Id="rId13" Type="http://schemas.openxmlformats.org/officeDocument/2006/relationships/hyperlink" Target="consultantplus://offline/ref=1C1B94F3275053EC2ED02C8A045DB634B9069954D3B3ED03D03678AF6E40BF50BAB99C1264F2m2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B94F3275053EC2ED02C8A045DB634BA0F9854DDB2ED03D03678AF6E40BF50BAB99C1A6CFB2F91mFyEI" TargetMode="External"/><Relationship Id="rId12" Type="http://schemas.openxmlformats.org/officeDocument/2006/relationships/hyperlink" Target="consultantplus://offline/ref=1C1B94F3275053EC2ED02C8A045DB634B9069954D3B3ED03D03678AF6E40BF50BAB99C1A6EFEm2y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B94F3275053EC2ED02C8A045DB634BA0F9854DDB2ED03D03678AF6E40BF50BAB99C1A6CFB2F90mFy7I" TargetMode="External"/><Relationship Id="rId11" Type="http://schemas.openxmlformats.org/officeDocument/2006/relationships/hyperlink" Target="consultantplus://offline/ref=1C1B94F3275053EC2ED02C8A045DB634BA0F9D55D2B7ED03D03678AF6E40BF50BAB99C1A6CFB2F93mFyFI" TargetMode="External"/><Relationship Id="rId5" Type="http://schemas.openxmlformats.org/officeDocument/2006/relationships/hyperlink" Target="consultantplus://offline/ref=1C1B94F3275053EC2ED02C8A045DB634BA0F9854DDB2ED03D03678AF6E40BF50BAB99C1A6CFB2F91mFy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B94F3275053EC2ED02C8A045DB634BA0F9D55D2B7ED03D03678AF6E40BF50BAB99C1A6CF92996mFy1I" TargetMode="External"/><Relationship Id="rId4" Type="http://schemas.openxmlformats.org/officeDocument/2006/relationships/hyperlink" Target="consultantplus://offline/ref=1C1B94F3275053EC2ED02C8A045DB634BA0F9D55D2B7ED03D03678AF6E40BF50BAB99C1A6CFB2992mFy6I" TargetMode="External"/><Relationship Id="rId9" Type="http://schemas.openxmlformats.org/officeDocument/2006/relationships/hyperlink" Target="consultantplus://offline/ref=1C1B94F3275053EC2ED02C8A045DB634BA0F9D55D2B7ED03D03678AF6E40BF50BAB99C1A6CFB2D95mF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2016-07-13T08:50:00Z</dcterms:created>
  <dcterms:modified xsi:type="dcterms:W3CDTF">2016-07-13T08:51:00Z</dcterms:modified>
</cp:coreProperties>
</file>