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C5" w:rsidRDefault="005014C5">
      <w:pPr>
        <w:pStyle w:val="ConsPlusNonformat"/>
        <w:jc w:val="both"/>
      </w:pPr>
      <w:bookmarkStart w:id="0" w:name="_GoBack"/>
      <w:bookmarkEnd w:id="0"/>
      <w:r>
        <w:t xml:space="preserve">                                    В ____________________ районный суд </w:t>
      </w:r>
      <w:hyperlink w:anchor="P87" w:history="1">
        <w:r>
          <w:rPr>
            <w:color w:val="0000FF"/>
          </w:rPr>
          <w:t>&lt;1&gt;</w:t>
        </w:r>
      </w:hyperlink>
    </w:p>
    <w:p w:rsidR="005014C5" w:rsidRDefault="005014C5">
      <w:pPr>
        <w:pStyle w:val="ConsPlusNonformat"/>
        <w:jc w:val="both"/>
      </w:pPr>
    </w:p>
    <w:p w:rsidR="005014C5" w:rsidRDefault="005014C5">
      <w:pPr>
        <w:pStyle w:val="ConsPlusNonformat"/>
        <w:jc w:val="both"/>
      </w:pPr>
      <w:r>
        <w:t xml:space="preserve">                                    Истец: ________________________________</w:t>
      </w:r>
    </w:p>
    <w:p w:rsidR="005014C5" w:rsidRDefault="005014C5">
      <w:pPr>
        <w:pStyle w:val="ConsPlusNonformat"/>
        <w:jc w:val="both"/>
      </w:pPr>
      <w:r>
        <w:t xml:space="preserve">                                              (наименование или Ф.И.О.)</w:t>
      </w:r>
    </w:p>
    <w:p w:rsidR="005014C5" w:rsidRDefault="005014C5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5014C5" w:rsidRDefault="005014C5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5014C5" w:rsidRDefault="005014C5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5014C5" w:rsidRDefault="005014C5">
      <w:pPr>
        <w:pStyle w:val="ConsPlusNonformat"/>
        <w:jc w:val="both"/>
      </w:pPr>
    </w:p>
    <w:p w:rsidR="005014C5" w:rsidRDefault="005014C5">
      <w:pPr>
        <w:pStyle w:val="ConsPlusNonformat"/>
        <w:jc w:val="both"/>
      </w:pPr>
      <w:r>
        <w:t xml:space="preserve">                                    Представитель истца: __________________</w:t>
      </w:r>
    </w:p>
    <w:p w:rsidR="005014C5" w:rsidRDefault="005014C5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4" w:history="1">
        <w:r>
          <w:rPr>
            <w:color w:val="0000FF"/>
          </w:rPr>
          <w:t>ст. 48</w:t>
        </w:r>
      </w:hyperlink>
    </w:p>
    <w:p w:rsidR="005014C5" w:rsidRDefault="005014C5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5014C5" w:rsidRDefault="005014C5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5014C5" w:rsidRDefault="005014C5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5014C5" w:rsidRDefault="005014C5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5014C5" w:rsidRDefault="005014C5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5014C5" w:rsidRDefault="005014C5">
      <w:pPr>
        <w:pStyle w:val="ConsPlusNonformat"/>
        <w:jc w:val="both"/>
      </w:pPr>
    </w:p>
    <w:p w:rsidR="005014C5" w:rsidRDefault="005014C5">
      <w:pPr>
        <w:pStyle w:val="ConsPlusNonformat"/>
        <w:jc w:val="both"/>
      </w:pPr>
      <w:r>
        <w:t xml:space="preserve">                                    Ответчик: _____________________________</w:t>
      </w:r>
    </w:p>
    <w:p w:rsidR="005014C5" w:rsidRDefault="005014C5">
      <w:pPr>
        <w:pStyle w:val="ConsPlusNonformat"/>
        <w:jc w:val="both"/>
      </w:pPr>
      <w:r>
        <w:t xml:space="preserve">                                                (наименование или Ф.И.О.</w:t>
      </w:r>
    </w:p>
    <w:p w:rsidR="005014C5" w:rsidRDefault="005014C5">
      <w:pPr>
        <w:pStyle w:val="ConsPlusNonformat"/>
        <w:jc w:val="both"/>
      </w:pPr>
      <w:r>
        <w:t xml:space="preserve">                                                собственника жилого дома)</w:t>
      </w:r>
    </w:p>
    <w:p w:rsidR="005014C5" w:rsidRDefault="005014C5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5014C5" w:rsidRDefault="005014C5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5014C5" w:rsidRDefault="005014C5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5014C5" w:rsidRDefault="005014C5">
      <w:pPr>
        <w:pStyle w:val="ConsPlusNonformat"/>
        <w:jc w:val="both"/>
      </w:pPr>
    </w:p>
    <w:p w:rsidR="005014C5" w:rsidRDefault="005014C5">
      <w:pPr>
        <w:pStyle w:val="ConsPlusNonformat"/>
        <w:jc w:val="both"/>
      </w:pPr>
      <w:r>
        <w:t xml:space="preserve">                                    Цена иска: _________________ рублей </w:t>
      </w:r>
      <w:hyperlink w:anchor="P88" w:history="1">
        <w:r>
          <w:rPr>
            <w:color w:val="0000FF"/>
          </w:rPr>
          <w:t>&lt;2&gt;</w:t>
        </w:r>
      </w:hyperlink>
    </w:p>
    <w:p w:rsidR="005014C5" w:rsidRDefault="005014C5">
      <w:pPr>
        <w:pStyle w:val="ConsPlusNonformat"/>
        <w:jc w:val="both"/>
      </w:pPr>
      <w:r>
        <w:t xml:space="preserve">                                    Госпошлина: ________________ рублей </w:t>
      </w:r>
      <w:hyperlink w:anchor="P89" w:history="1">
        <w:r>
          <w:rPr>
            <w:color w:val="0000FF"/>
          </w:rPr>
          <w:t>&lt;3&gt;</w:t>
        </w:r>
      </w:hyperlink>
    </w:p>
    <w:p w:rsidR="005014C5" w:rsidRDefault="005014C5">
      <w:pPr>
        <w:pStyle w:val="ConsPlusNormal"/>
        <w:jc w:val="center"/>
      </w:pPr>
    </w:p>
    <w:p w:rsidR="005014C5" w:rsidRDefault="005014C5">
      <w:pPr>
        <w:pStyle w:val="ConsPlusNormal"/>
        <w:jc w:val="center"/>
      </w:pPr>
      <w:r>
        <w:t>ИСКОВОЕ ЗАЯВЛЕНИЕ</w:t>
      </w:r>
    </w:p>
    <w:p w:rsidR="005014C5" w:rsidRDefault="005014C5">
      <w:pPr>
        <w:pStyle w:val="ConsPlusNormal"/>
        <w:jc w:val="center"/>
      </w:pPr>
      <w:r>
        <w:t>о признании права собственности на долю в праве</w:t>
      </w:r>
    </w:p>
    <w:p w:rsidR="005014C5" w:rsidRDefault="005014C5">
      <w:pPr>
        <w:pStyle w:val="ConsPlusNormal"/>
        <w:jc w:val="center"/>
      </w:pPr>
      <w:r>
        <w:t>общей собственности на построенный с участием истца</w:t>
      </w:r>
    </w:p>
    <w:p w:rsidR="005014C5" w:rsidRDefault="005014C5">
      <w:pPr>
        <w:pStyle w:val="ConsPlusNormal"/>
        <w:jc w:val="center"/>
      </w:pPr>
      <w:r>
        <w:t>жилой дом</w:t>
      </w:r>
    </w:p>
    <w:p w:rsidR="005014C5" w:rsidRDefault="005014C5">
      <w:pPr>
        <w:pStyle w:val="ConsPlusNormal"/>
        <w:ind w:firstLine="540"/>
        <w:jc w:val="both"/>
      </w:pPr>
    </w:p>
    <w:p w:rsidR="005014C5" w:rsidRDefault="005014C5">
      <w:pPr>
        <w:pStyle w:val="ConsPlusNormal"/>
        <w:ind w:firstLine="540"/>
        <w:jc w:val="both"/>
      </w:pPr>
      <w:r>
        <w:t>По взаимной договоренности истца с ответчиком в __________ г. был построен жилой дом по адресу: __________________, общей площадью _______ кв. м, кадастровый номер _____________. Письменный договор о совместном строительстве данного жилого дома отсутствует, но имеются составленные вместе проекты дома, расчеты затрат, ___________ (иные письменные доказательства) с распределением долей участия.</w:t>
      </w:r>
    </w:p>
    <w:p w:rsidR="005014C5" w:rsidRDefault="005014C5">
      <w:pPr>
        <w:pStyle w:val="ConsPlusNormal"/>
        <w:ind w:firstLine="540"/>
        <w:jc w:val="both"/>
      </w:pPr>
      <w:r>
        <w:t>В период строительства указанного жилого дома истец за свой счет приобретал и доставлял на строительную площадку строительные материалы, в частности: ______________________________________________, что подтверждается __________________________________________.</w:t>
      </w:r>
    </w:p>
    <w:p w:rsidR="005014C5" w:rsidRDefault="005014C5">
      <w:pPr>
        <w:pStyle w:val="ConsPlusNonformat"/>
        <w:jc w:val="both"/>
      </w:pPr>
      <w:r>
        <w:t xml:space="preserve">    Также   истец   вкладывал   в   </w:t>
      </w:r>
      <w:proofErr w:type="gramStart"/>
      <w:r>
        <w:t>строительство  дома</w:t>
      </w:r>
      <w:proofErr w:type="gramEnd"/>
      <w:r>
        <w:t xml:space="preserve">  деньги  на  оплату</w:t>
      </w:r>
    </w:p>
    <w:p w:rsidR="005014C5" w:rsidRDefault="005014C5">
      <w:pPr>
        <w:pStyle w:val="ConsPlusNonformat"/>
        <w:jc w:val="both"/>
      </w:pPr>
      <w:r>
        <w:t>____________________</w:t>
      </w:r>
      <w:proofErr w:type="gramStart"/>
      <w:r>
        <w:t xml:space="preserve">_,   </w:t>
      </w:r>
      <w:proofErr w:type="gramEnd"/>
      <w:r>
        <w:t>всего  на  сумму  __________(________)  рублей,  и</w:t>
      </w:r>
    </w:p>
    <w:p w:rsidR="005014C5" w:rsidRDefault="005014C5">
      <w:pPr>
        <w:pStyle w:val="ConsPlusNonformat"/>
        <w:jc w:val="both"/>
      </w:pPr>
      <w:r>
        <w:t xml:space="preserve">принимал    участие    в    строительстве    личным   </w:t>
      </w:r>
      <w:proofErr w:type="gramStart"/>
      <w:r>
        <w:t xml:space="preserve">трудом,   </w:t>
      </w:r>
      <w:proofErr w:type="gramEnd"/>
      <w:r>
        <w:t>а   именно:</w:t>
      </w:r>
    </w:p>
    <w:p w:rsidR="005014C5" w:rsidRDefault="005014C5">
      <w:pPr>
        <w:pStyle w:val="ConsPlusNonformat"/>
        <w:jc w:val="both"/>
      </w:pPr>
      <w:r>
        <w:t>__________________________________________________________________________.</w:t>
      </w:r>
    </w:p>
    <w:p w:rsidR="005014C5" w:rsidRDefault="005014C5">
      <w:pPr>
        <w:pStyle w:val="ConsPlusNonformat"/>
        <w:jc w:val="both"/>
      </w:pPr>
      <w:r>
        <w:t xml:space="preserve"> (указать, какие работы по строительству дома проводились с участием истца)</w:t>
      </w:r>
    </w:p>
    <w:p w:rsidR="005014C5" w:rsidRDefault="005014C5">
      <w:pPr>
        <w:pStyle w:val="ConsPlusNormal"/>
        <w:ind w:firstLine="540"/>
        <w:jc w:val="both"/>
      </w:pPr>
      <w:r>
        <w:t>Договор __________ с _____________ о предоставлении земельного участка для строительства жилого дома был оформлен на ответчика.</w:t>
      </w:r>
    </w:p>
    <w:p w:rsidR="005014C5" w:rsidRDefault="005014C5">
      <w:pPr>
        <w:pStyle w:val="ConsPlusNormal"/>
        <w:ind w:firstLine="540"/>
        <w:jc w:val="both"/>
      </w:pPr>
      <w:r>
        <w:t xml:space="preserve">После завершения строительства право собственности на жилой дом зарегистрировано на ответчика и "___"___________ ___ выдано свидетельство о праве </w:t>
      </w:r>
      <w:proofErr w:type="gramStart"/>
      <w:r>
        <w:t>собственности  серии</w:t>
      </w:r>
      <w:proofErr w:type="gramEnd"/>
      <w:r>
        <w:t xml:space="preserve"> _________ N _________________.</w:t>
      </w:r>
    </w:p>
    <w:p w:rsidR="005014C5" w:rsidRDefault="005014C5">
      <w:pPr>
        <w:pStyle w:val="ConsPlusNormal"/>
        <w:ind w:firstLine="540"/>
        <w:jc w:val="both"/>
      </w:pPr>
      <w:r>
        <w:t>Согласно справке БТИ инвентаризационная оценка спорного жилого дома составляет _________</w:t>
      </w:r>
      <w:proofErr w:type="gramStart"/>
      <w:r>
        <w:t>_(</w:t>
      </w:r>
      <w:proofErr w:type="gramEnd"/>
      <w:r>
        <w:t>________)  рублей.</w:t>
      </w:r>
    </w:p>
    <w:p w:rsidR="005014C5" w:rsidRDefault="005014C5">
      <w:pPr>
        <w:pStyle w:val="ConsPlusNormal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п. 1 ст. 218</w:t>
        </w:r>
      </w:hyperlink>
      <w:r>
        <w:t xml:space="preserve"> Гражданского кодекса Российской Федерации право собственности на новую вещь, изготовленную или созданную лицом для себя с соблюдением закона и иных правовых актов, приобретается этим лицом.</w:t>
      </w:r>
    </w:p>
    <w:p w:rsidR="005014C5" w:rsidRDefault="005014C5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п. п. 1</w:t>
        </w:r>
      </w:hyperlink>
      <w:r>
        <w:t xml:space="preserve">, </w:t>
      </w:r>
      <w:hyperlink r:id="rId7" w:history="1">
        <w:r>
          <w:rPr>
            <w:color w:val="0000FF"/>
          </w:rPr>
          <w:t>2 ст. 244</w:t>
        </w:r>
      </w:hyperlink>
      <w:r>
        <w:t xml:space="preserve"> Гражданского кодекса Российской Федерации имущество, находящееся в собственности двух или нескольких лиц, принадлежит им на праве общей собственности.</w:t>
      </w:r>
    </w:p>
    <w:p w:rsidR="005014C5" w:rsidRDefault="005014C5">
      <w:pPr>
        <w:pStyle w:val="ConsPlusNormal"/>
        <w:ind w:firstLine="540"/>
        <w:jc w:val="both"/>
      </w:pPr>
      <w:r>
        <w:lastRenderedPageBreak/>
        <w:t>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5014C5" w:rsidRDefault="005014C5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п. 1 ст. 245</w:t>
        </w:r>
      </w:hyperlink>
      <w:r>
        <w:t xml:space="preserve"> Гражданского кодекса Российской Федерации, если доли участников долевой собственности не могут быть определены на основании закона и не установлены соглашением всех ее участников, доли считаются равными.</w:t>
      </w:r>
    </w:p>
    <w:p w:rsidR="005014C5" w:rsidRDefault="005014C5">
      <w:pPr>
        <w:pStyle w:val="ConsPlusNormal"/>
        <w:ind w:firstLine="540"/>
        <w:jc w:val="both"/>
      </w:pPr>
      <w:r>
        <w:t>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 (</w:t>
      </w:r>
      <w:hyperlink r:id="rId9" w:history="1">
        <w:r>
          <w:rPr>
            <w:color w:val="0000FF"/>
          </w:rPr>
          <w:t>п. 2 ст. 245</w:t>
        </w:r>
      </w:hyperlink>
      <w:r>
        <w:t xml:space="preserve"> Гражданского кодекса Российской Федерации).</w:t>
      </w:r>
    </w:p>
    <w:p w:rsidR="005014C5" w:rsidRDefault="005014C5">
      <w:pPr>
        <w:pStyle w:val="ConsPlusNormal"/>
        <w:ind w:firstLine="540"/>
        <w:jc w:val="both"/>
      </w:pPr>
      <w:r>
        <w:t>Между истцом и ответчиком была достигнута устная договоренность о порядке определения их долей в зависимости от вклада каждого из них в строительство дома, что подтверждается расчетом затрат, ___________ (иными письменными доказательствами) с распределением долей участия. Согласно данной договоренности в завершенном строительством жилом доме истцу будет принадлежать _____ доли площадью _____ кв. м, ответчику - _____ доли площадью _____ кв. м.</w:t>
      </w:r>
    </w:p>
    <w:p w:rsidR="005014C5" w:rsidRDefault="005014C5">
      <w:pPr>
        <w:pStyle w:val="ConsPlusNormal"/>
        <w:ind w:firstLine="540"/>
        <w:jc w:val="both"/>
      </w:pPr>
      <w:r>
        <w:t>(Вариант: Соглашение о порядке определения долей в завершенном строительством жилом доме между истцом и ответчиком достигнуто не было).</w:t>
      </w:r>
    </w:p>
    <w:p w:rsidR="005014C5" w:rsidRDefault="005014C5">
      <w:pPr>
        <w:pStyle w:val="ConsPlusNormal"/>
        <w:ind w:firstLine="540"/>
        <w:jc w:val="both"/>
      </w:pPr>
      <w:r>
        <w:t>Однако после завершения строительства ответчик зарегистрировал право собственности на жилой дом на свое имя.</w:t>
      </w:r>
    </w:p>
    <w:p w:rsidR="005014C5" w:rsidRDefault="005014C5">
      <w:pPr>
        <w:pStyle w:val="ConsPlusNonformat"/>
        <w:jc w:val="both"/>
      </w:pPr>
      <w:r>
        <w:t xml:space="preserve">    Требования (претензию) истца о признании права собственности на _______</w:t>
      </w:r>
    </w:p>
    <w:p w:rsidR="005014C5" w:rsidRDefault="005014C5">
      <w:pPr>
        <w:pStyle w:val="ConsPlusNonformat"/>
        <w:jc w:val="both"/>
      </w:pPr>
      <w:proofErr w:type="gramStart"/>
      <w:r>
        <w:t>доли  в</w:t>
      </w:r>
      <w:proofErr w:type="gramEnd"/>
      <w:r>
        <w:t xml:space="preserve">  праве  общей  собственности  на  построенный  жилой  дом  ответчик</w:t>
      </w:r>
    </w:p>
    <w:p w:rsidR="005014C5" w:rsidRDefault="005014C5">
      <w:pPr>
        <w:pStyle w:val="ConsPlusNonformat"/>
        <w:jc w:val="both"/>
      </w:pPr>
      <w:r>
        <w:t xml:space="preserve">добровольно не удовлетворил, сославшись </w:t>
      </w:r>
      <w:proofErr w:type="gramStart"/>
      <w:r>
        <w:t>на  _</w:t>
      </w:r>
      <w:proofErr w:type="gramEnd"/>
      <w:r>
        <w:t>______________________________</w:t>
      </w:r>
    </w:p>
    <w:p w:rsidR="005014C5" w:rsidRDefault="005014C5">
      <w:pPr>
        <w:pStyle w:val="ConsPlusNonformat"/>
        <w:jc w:val="both"/>
      </w:pPr>
      <w:r>
        <w:t xml:space="preserve">                                                   (мотивы отказа)</w:t>
      </w:r>
    </w:p>
    <w:p w:rsidR="005014C5" w:rsidRDefault="005014C5">
      <w:pPr>
        <w:pStyle w:val="ConsPlusNonformat"/>
        <w:jc w:val="both"/>
      </w:pPr>
      <w:r>
        <w:t>(или: осталось без ответа), что подтверждается ___________________________.</w:t>
      </w:r>
    </w:p>
    <w:p w:rsidR="005014C5" w:rsidRDefault="005014C5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hyperlink r:id="rId10" w:history="1">
        <w:r>
          <w:rPr>
            <w:color w:val="0000FF"/>
          </w:rPr>
          <w:t>ст. ст. 218</w:t>
        </w:r>
      </w:hyperlink>
      <w:r>
        <w:t xml:space="preserve">, </w:t>
      </w:r>
      <w:hyperlink r:id="rId11" w:history="1">
        <w:r>
          <w:rPr>
            <w:color w:val="0000FF"/>
          </w:rPr>
          <w:t>244</w:t>
        </w:r>
      </w:hyperlink>
      <w:r>
        <w:t xml:space="preserve">, </w:t>
      </w:r>
      <w:hyperlink r:id="rId12" w:history="1">
        <w:r>
          <w:rPr>
            <w:color w:val="0000FF"/>
          </w:rPr>
          <w:t>245</w:t>
        </w:r>
      </w:hyperlink>
      <w:r>
        <w:t xml:space="preserve"> Гражданского кодекса Российской Федерации, </w:t>
      </w:r>
      <w:hyperlink r:id="rId13" w:history="1">
        <w:r>
          <w:rPr>
            <w:color w:val="0000FF"/>
          </w:rPr>
          <w:t>ст. ст. 131</w:t>
        </w:r>
      </w:hyperlink>
      <w:r>
        <w:t xml:space="preserve">, </w:t>
      </w:r>
      <w:hyperlink r:id="rId14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</w:t>
      </w:r>
    </w:p>
    <w:p w:rsidR="005014C5" w:rsidRDefault="005014C5">
      <w:pPr>
        <w:pStyle w:val="ConsPlusNormal"/>
        <w:ind w:firstLine="540"/>
        <w:jc w:val="both"/>
      </w:pPr>
    </w:p>
    <w:p w:rsidR="005014C5" w:rsidRDefault="005014C5">
      <w:pPr>
        <w:pStyle w:val="ConsPlusNormal"/>
        <w:jc w:val="center"/>
      </w:pPr>
      <w:r>
        <w:t>ПРОШУ:</w:t>
      </w:r>
    </w:p>
    <w:p w:rsidR="005014C5" w:rsidRDefault="005014C5">
      <w:pPr>
        <w:pStyle w:val="ConsPlusNormal"/>
        <w:ind w:firstLine="540"/>
        <w:jc w:val="both"/>
      </w:pPr>
    </w:p>
    <w:p w:rsidR="005014C5" w:rsidRDefault="005014C5">
      <w:pPr>
        <w:pStyle w:val="ConsPlusNormal"/>
        <w:ind w:firstLine="540"/>
        <w:jc w:val="both"/>
      </w:pPr>
      <w:r>
        <w:t>1. Признать за истцом право собственности на ______ (дробь) долю в праве общей собственности на жилой дом общей площадью _____ кв. м, расположенный по адресу: _______________, кадастровый номер _______________.</w:t>
      </w:r>
    </w:p>
    <w:p w:rsidR="005014C5" w:rsidRDefault="005014C5">
      <w:pPr>
        <w:pStyle w:val="ConsPlusNormal"/>
        <w:ind w:firstLine="540"/>
        <w:jc w:val="both"/>
      </w:pPr>
    </w:p>
    <w:p w:rsidR="005014C5" w:rsidRDefault="005014C5">
      <w:pPr>
        <w:pStyle w:val="ConsPlusNormal"/>
        <w:ind w:firstLine="540"/>
        <w:jc w:val="both"/>
      </w:pPr>
    </w:p>
    <w:p w:rsidR="005014C5" w:rsidRDefault="005014C5">
      <w:pPr>
        <w:pStyle w:val="ConsPlusNormal"/>
        <w:ind w:firstLine="540"/>
        <w:jc w:val="both"/>
      </w:pPr>
      <w:r>
        <w:t>Приложение:</w:t>
      </w:r>
    </w:p>
    <w:p w:rsidR="005014C5" w:rsidRDefault="005014C5">
      <w:pPr>
        <w:pStyle w:val="ConsPlusNormal"/>
        <w:ind w:firstLine="540"/>
        <w:jc w:val="both"/>
      </w:pPr>
    </w:p>
    <w:p w:rsidR="005014C5" w:rsidRDefault="005014C5">
      <w:pPr>
        <w:pStyle w:val="ConsPlusNormal"/>
        <w:ind w:firstLine="540"/>
        <w:jc w:val="both"/>
      </w:pPr>
      <w:r>
        <w:t>1. Копии правоустанавливающих документов на жилой дом.</w:t>
      </w:r>
    </w:p>
    <w:p w:rsidR="005014C5" w:rsidRDefault="005014C5">
      <w:pPr>
        <w:pStyle w:val="ConsPlusNormal"/>
        <w:ind w:firstLine="540"/>
        <w:jc w:val="both"/>
      </w:pPr>
      <w:r>
        <w:t>2. Доказательства, подтверждающие доводы истца (документы, подтверждающие совместно принятые решения по строительству дома, справки, квитанции, счета на приобретение и перевозку стройматериалов и т.п.).</w:t>
      </w:r>
    </w:p>
    <w:p w:rsidR="005014C5" w:rsidRDefault="005014C5">
      <w:pPr>
        <w:pStyle w:val="ConsPlusNormal"/>
        <w:ind w:firstLine="540"/>
        <w:jc w:val="both"/>
      </w:pPr>
      <w:r>
        <w:t>3. Справка БТИ об инвентаризационной оценке спорного жилого дома.</w:t>
      </w:r>
    </w:p>
    <w:p w:rsidR="005014C5" w:rsidRDefault="005014C5">
      <w:pPr>
        <w:pStyle w:val="ConsPlusNormal"/>
        <w:ind w:firstLine="540"/>
        <w:jc w:val="both"/>
      </w:pPr>
      <w:r>
        <w:t>4. Расчет суммы исковых требований.</w:t>
      </w:r>
    </w:p>
    <w:p w:rsidR="005014C5" w:rsidRDefault="005014C5">
      <w:pPr>
        <w:pStyle w:val="ConsPlusNormal"/>
        <w:ind w:firstLine="540"/>
        <w:jc w:val="both"/>
      </w:pPr>
      <w:r>
        <w:t>5. Копия требования (претензии) истца от "___"__________ ____ г. N ___.</w:t>
      </w:r>
    </w:p>
    <w:p w:rsidR="005014C5" w:rsidRDefault="005014C5">
      <w:pPr>
        <w:pStyle w:val="ConsPlusNormal"/>
        <w:ind w:firstLine="540"/>
        <w:jc w:val="both"/>
      </w:pPr>
      <w:r>
        <w:t>6. Доказательства отказа ответчика от удовлетворения требования (претензии) истца.</w:t>
      </w:r>
    </w:p>
    <w:p w:rsidR="005014C5" w:rsidRDefault="005014C5">
      <w:pPr>
        <w:pStyle w:val="ConsPlusNormal"/>
        <w:ind w:firstLine="540"/>
        <w:jc w:val="both"/>
      </w:pPr>
      <w:r>
        <w:t>7. Копии искового заявления и приложенных к нему документов ответчику.</w:t>
      </w:r>
    </w:p>
    <w:p w:rsidR="005014C5" w:rsidRDefault="005014C5">
      <w:pPr>
        <w:pStyle w:val="ConsPlusNormal"/>
        <w:ind w:firstLine="540"/>
        <w:jc w:val="both"/>
      </w:pPr>
      <w:r>
        <w:t>8. Документ, подтверждающий уплату государственной пошлины.</w:t>
      </w:r>
    </w:p>
    <w:p w:rsidR="005014C5" w:rsidRDefault="005014C5">
      <w:pPr>
        <w:pStyle w:val="ConsPlusNormal"/>
        <w:ind w:firstLine="540"/>
        <w:jc w:val="both"/>
      </w:pPr>
      <w:r>
        <w:t>9. Доверенность представителя от "___"__________ ____ г. N ___ (если исковое заявление подписывается представителем истца).</w:t>
      </w:r>
    </w:p>
    <w:p w:rsidR="005014C5" w:rsidRDefault="005014C5">
      <w:pPr>
        <w:pStyle w:val="ConsPlusNormal"/>
        <w:ind w:firstLine="540"/>
        <w:jc w:val="both"/>
      </w:pPr>
      <w:r>
        <w:t>10. Иные документы, подтверждающие обстоятельства, на которых истец основывает свои требования.</w:t>
      </w:r>
    </w:p>
    <w:p w:rsidR="005014C5" w:rsidRDefault="005014C5">
      <w:pPr>
        <w:pStyle w:val="ConsPlusNormal"/>
        <w:ind w:firstLine="540"/>
        <w:jc w:val="both"/>
      </w:pPr>
    </w:p>
    <w:p w:rsidR="005014C5" w:rsidRDefault="005014C5">
      <w:pPr>
        <w:pStyle w:val="ConsPlusNonformat"/>
        <w:jc w:val="both"/>
      </w:pPr>
      <w:r>
        <w:t xml:space="preserve">    "___"__________ ____ г.</w:t>
      </w:r>
    </w:p>
    <w:p w:rsidR="005014C5" w:rsidRDefault="005014C5">
      <w:pPr>
        <w:pStyle w:val="ConsPlusNonformat"/>
        <w:jc w:val="both"/>
      </w:pPr>
    </w:p>
    <w:p w:rsidR="005014C5" w:rsidRDefault="005014C5">
      <w:pPr>
        <w:pStyle w:val="ConsPlusNonformat"/>
        <w:jc w:val="both"/>
      </w:pPr>
      <w:r>
        <w:t xml:space="preserve">    Истец (представитель):</w:t>
      </w:r>
    </w:p>
    <w:p w:rsidR="005014C5" w:rsidRDefault="005014C5">
      <w:pPr>
        <w:pStyle w:val="ConsPlusNonformat"/>
        <w:jc w:val="both"/>
      </w:pPr>
    </w:p>
    <w:p w:rsidR="005014C5" w:rsidRDefault="005014C5">
      <w:pPr>
        <w:pStyle w:val="ConsPlusNonformat"/>
        <w:jc w:val="both"/>
      </w:pPr>
      <w:r>
        <w:lastRenderedPageBreak/>
        <w:t xml:space="preserve">    ________________/__________________________________________</w:t>
      </w:r>
    </w:p>
    <w:p w:rsidR="005014C5" w:rsidRDefault="005014C5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   (Ф.И.О.)</w:t>
      </w:r>
    </w:p>
    <w:p w:rsidR="005014C5" w:rsidRDefault="005014C5">
      <w:pPr>
        <w:pStyle w:val="ConsPlusNormal"/>
        <w:ind w:firstLine="540"/>
        <w:jc w:val="both"/>
      </w:pPr>
    </w:p>
    <w:p w:rsidR="005014C5" w:rsidRDefault="005014C5">
      <w:pPr>
        <w:pStyle w:val="ConsPlusNormal"/>
        <w:ind w:firstLine="540"/>
        <w:jc w:val="both"/>
      </w:pPr>
      <w:r>
        <w:t>--------------------------------</w:t>
      </w:r>
    </w:p>
    <w:p w:rsidR="005014C5" w:rsidRDefault="005014C5">
      <w:pPr>
        <w:pStyle w:val="ConsPlusNormal"/>
        <w:ind w:firstLine="540"/>
        <w:jc w:val="both"/>
      </w:pPr>
      <w:r>
        <w:t>Информация для сведения:</w:t>
      </w:r>
    </w:p>
    <w:p w:rsidR="005014C5" w:rsidRDefault="005014C5">
      <w:pPr>
        <w:pStyle w:val="ConsPlusNormal"/>
        <w:ind w:firstLine="540"/>
        <w:jc w:val="both"/>
      </w:pPr>
      <w:bookmarkStart w:id="1" w:name="P87"/>
      <w:bookmarkEnd w:id="1"/>
      <w:r>
        <w:t xml:space="preserve">&lt;1&gt; По смыслу </w:t>
      </w:r>
      <w:hyperlink r:id="rId15" w:history="1">
        <w:r>
          <w:rPr>
            <w:color w:val="0000FF"/>
          </w:rPr>
          <w:t>ст. ст. 23</w:t>
        </w:r>
      </w:hyperlink>
      <w:r>
        <w:t xml:space="preserve">, </w:t>
      </w:r>
      <w:hyperlink r:id="rId16" w:history="1">
        <w:r>
          <w:rPr>
            <w:color w:val="0000FF"/>
          </w:rPr>
          <w:t>24</w:t>
        </w:r>
      </w:hyperlink>
      <w:r>
        <w:t xml:space="preserve"> Гражданского процессуального кодекса Российской Федерации гражданские дела о признании права собственности на жилой дом рассматриваются районным судом в качестве суда первой инстанции.</w:t>
      </w:r>
    </w:p>
    <w:p w:rsidR="005014C5" w:rsidRDefault="005014C5">
      <w:pPr>
        <w:pStyle w:val="ConsPlusNormal"/>
        <w:ind w:firstLine="540"/>
        <w:jc w:val="both"/>
      </w:pPr>
      <w:bookmarkStart w:id="2" w:name="P88"/>
      <w:bookmarkEnd w:id="2"/>
      <w:r>
        <w:t xml:space="preserve">&lt;2&gt; Цена иска по искам о праве собственности на </w:t>
      </w:r>
      <w:proofErr w:type="spellStart"/>
      <w:r>
        <w:t>на</w:t>
      </w:r>
      <w:proofErr w:type="spellEnd"/>
      <w:r>
        <w:t xml:space="preserve"> объект недвижимого имущества, принадлежащий гражданину на праве собственности, согласно </w:t>
      </w:r>
      <w:hyperlink r:id="rId17" w:history="1">
        <w:r>
          <w:rPr>
            <w:color w:val="0000FF"/>
          </w:rPr>
          <w:t>п. 9 ч. 1 ст. 91</w:t>
        </w:r>
      </w:hyperlink>
      <w:r>
        <w:t xml:space="preserve"> Гражданского процессуального кодекса Российской Федерации определяется исходя из стоимости объекта, но не ниже его инвентаризационной оценки или при отсутствии ее - не ниже оценки стоимости объекта по договору страхования, на объект недвижимого имущества, принадлежащего организации, - не ниже балансовой оценки объекта.</w:t>
      </w:r>
    </w:p>
    <w:p w:rsidR="005014C5" w:rsidRDefault="005014C5">
      <w:pPr>
        <w:pStyle w:val="ConsPlusNormal"/>
        <w:ind w:firstLine="540"/>
        <w:jc w:val="both"/>
      </w:pPr>
      <w:bookmarkStart w:id="3" w:name="P89"/>
      <w:bookmarkEnd w:id="3"/>
      <w:r>
        <w:t xml:space="preserve">&lt;3&gt; В соответствии с </w:t>
      </w:r>
      <w:hyperlink r:id="rId18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 п. 1 ст. 333.20</w:t>
        </w:r>
      </w:hyperlink>
      <w:r>
        <w:t xml:space="preserve"> Налогового кодекса Российской Федерации при подаче исковых заявлений о признании права на долю в имуществе размер государственной пошлины исчисляется в следующем порядке:</w:t>
      </w:r>
    </w:p>
    <w:p w:rsidR="005014C5" w:rsidRDefault="005014C5">
      <w:pPr>
        <w:pStyle w:val="ConsPlusNormal"/>
        <w:ind w:firstLine="540"/>
        <w:jc w:val="both"/>
      </w:pPr>
      <w:r>
        <w:t xml:space="preserve">если спор о признании права собственности истца (истцов) на это имущество ранее не решался судом - в соответствии с </w:t>
      </w:r>
      <w:hyperlink r:id="rId19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333.19</w:t>
        </w:r>
      </w:hyperlink>
      <w:r>
        <w:t xml:space="preserve"> Налогового кодекса Российской Федерации;</w:t>
      </w:r>
    </w:p>
    <w:p w:rsidR="005014C5" w:rsidRDefault="005014C5">
      <w:pPr>
        <w:pStyle w:val="ConsPlusNormal"/>
        <w:ind w:firstLine="540"/>
        <w:jc w:val="both"/>
      </w:pPr>
      <w:r>
        <w:t xml:space="preserve">если ранее суд вынес решение о признании права собственности истца (истцов) на указанное имущество - в соответствии с </w:t>
      </w:r>
      <w:hyperlink r:id="rId20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 п. 1 ст. 333.19</w:t>
        </w:r>
      </w:hyperlink>
      <w:r>
        <w:t xml:space="preserve"> Налогового кодекса Российской Федерации.</w:t>
      </w:r>
    </w:p>
    <w:p w:rsidR="005014C5" w:rsidRDefault="005014C5">
      <w:pPr>
        <w:pStyle w:val="ConsPlusNormal"/>
        <w:ind w:firstLine="540"/>
        <w:jc w:val="both"/>
      </w:pPr>
    </w:p>
    <w:p w:rsidR="005014C5" w:rsidRDefault="005014C5">
      <w:pPr>
        <w:pStyle w:val="ConsPlusNormal"/>
        <w:ind w:firstLine="540"/>
        <w:jc w:val="both"/>
      </w:pPr>
    </w:p>
    <w:p w:rsidR="005014C5" w:rsidRDefault="005014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3D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C5"/>
    <w:rsid w:val="005014C5"/>
    <w:rsid w:val="00583694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2704"/>
  <w15:chartTrackingRefBased/>
  <w15:docId w15:val="{CBD1B691-C5C2-439E-B64E-A59FD7EF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14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14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5BF2F2BF4440A2B12C3D44D92F5809D452979359E0A63E37F6FBC910560B762976A0EF41B84EB773p0K" TargetMode="External"/><Relationship Id="rId13" Type="http://schemas.openxmlformats.org/officeDocument/2006/relationships/hyperlink" Target="consultantplus://offline/ref=5C5BF2F2BF4440A2B12C3D44D92F5809D75B939C5BE4A63E37F6FBC910560B762976A0EF41B94ABC73pFK" TargetMode="External"/><Relationship Id="rId18" Type="http://schemas.openxmlformats.org/officeDocument/2006/relationships/hyperlink" Target="consultantplus://offline/ref=5C5BF2F2BF4440A2B12C3D44D92F5809D452979D5AE0A63E37F6FBC910560B762976A0E6407BpE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C5BF2F2BF4440A2B12C3D44D92F5809D452979359E0A63E37F6FBC910560B762976A0EF41B84EB773p6K" TargetMode="External"/><Relationship Id="rId12" Type="http://schemas.openxmlformats.org/officeDocument/2006/relationships/hyperlink" Target="consultantplus://offline/ref=5C5BF2F2BF4440A2B12C3D44D92F5809D452979359E0A63E37F6FBC910560B762976A0EF41B84EB773p1K" TargetMode="External"/><Relationship Id="rId17" Type="http://schemas.openxmlformats.org/officeDocument/2006/relationships/hyperlink" Target="consultantplus://offline/ref=5C5BF2F2BF4440A2B12C3D44D92F5809D75B939C5BE4A63E37F6FBC910560B762976A0EF41B948BD73p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5BF2F2BF4440A2B12C3D44D92F5809D75B939C5BE4A63E37F6FBC910560B762976A0EF41B94DBC73p5K" TargetMode="External"/><Relationship Id="rId20" Type="http://schemas.openxmlformats.org/officeDocument/2006/relationships/hyperlink" Target="consultantplus://offline/ref=5C5BF2F2BF4440A2B12C3D44D92F5809D452979D5AE0A63E37F6FBC910560B762976A0EB40BD74p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5BF2F2BF4440A2B12C3D44D92F5809D452979359E0A63E37F6FBC910560B762976A0EF41B84EB773p7K" TargetMode="External"/><Relationship Id="rId11" Type="http://schemas.openxmlformats.org/officeDocument/2006/relationships/hyperlink" Target="consultantplus://offline/ref=5C5BF2F2BF4440A2B12C3D44D92F5809D452979359E0A63E37F6FBC910560B762976A0EF41B84EB673pEK" TargetMode="External"/><Relationship Id="rId5" Type="http://schemas.openxmlformats.org/officeDocument/2006/relationships/hyperlink" Target="consultantplus://offline/ref=5C5BF2F2BF4440A2B12C3D44D92F5809D452979359E0A63E37F6FBC910560B762976A0EF41B84DB973p6K" TargetMode="External"/><Relationship Id="rId15" Type="http://schemas.openxmlformats.org/officeDocument/2006/relationships/hyperlink" Target="consultantplus://offline/ref=5C5BF2F2BF4440A2B12C3D44D92F5809D75B939C5BE4A63E37F6FBC910560B762976A0EF41B94DBF73p7K" TargetMode="External"/><Relationship Id="rId10" Type="http://schemas.openxmlformats.org/officeDocument/2006/relationships/hyperlink" Target="consultantplus://offline/ref=5C5BF2F2BF4440A2B12C3D44D92F5809D452979359E0A63E37F6FBC910560B762976A0EF41B84DB973p7K" TargetMode="External"/><Relationship Id="rId19" Type="http://schemas.openxmlformats.org/officeDocument/2006/relationships/hyperlink" Target="consultantplus://offline/ref=5C5BF2F2BF4440A2B12C3D44D92F5809D452979D5AE0A63E37F6FBC910560B762976A0EF43BE457BpFK" TargetMode="External"/><Relationship Id="rId4" Type="http://schemas.openxmlformats.org/officeDocument/2006/relationships/hyperlink" Target="consultantplus://offline/ref=5C5BF2F2BF4440A2B12C3D44D92F5809D75B939C5BE4A63E37F6FBC910560B762976A0EF41B94EBD73p7K" TargetMode="External"/><Relationship Id="rId9" Type="http://schemas.openxmlformats.org/officeDocument/2006/relationships/hyperlink" Target="consultantplus://offline/ref=5C5BF2F2BF4440A2B12C3D44D92F5809D452979359E0A63E37F6FBC910560B762976A0EF41B84EB773pFK" TargetMode="External"/><Relationship Id="rId14" Type="http://schemas.openxmlformats.org/officeDocument/2006/relationships/hyperlink" Target="consultantplus://offline/ref=5C5BF2F2BF4440A2B12C3D44D92F5809D75B939C5BE4A63E37F6FBC910560B762976A0EF41B94ABA73p4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2016-07-13T10:41:00Z</dcterms:created>
  <dcterms:modified xsi:type="dcterms:W3CDTF">2016-07-13T10:47:00Z</dcterms:modified>
</cp:coreProperties>
</file>