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7C" w:rsidRDefault="00B8177C">
      <w:pPr>
        <w:pStyle w:val="ConsPlusNonformat"/>
        <w:jc w:val="both"/>
      </w:pPr>
      <w:bookmarkStart w:id="0" w:name="_GoBack"/>
      <w:bookmarkEnd w:id="0"/>
      <w:r>
        <w:t xml:space="preserve">                                   Мировому судье _____________________ </w:t>
      </w:r>
      <w:hyperlink w:anchor="P147" w:history="1">
        <w:r>
          <w:rPr>
            <w:color w:val="0000FF"/>
          </w:rPr>
          <w:t>&lt;1&gt;</w:t>
        </w:r>
      </w:hyperlink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B8177C" w:rsidRDefault="00B8177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 опекуна (попечителя,</w:t>
      </w:r>
      <w:proofErr w:type="gramEnd"/>
    </w:p>
    <w:p w:rsidR="00B8177C" w:rsidRDefault="00B8177C">
      <w:pPr>
        <w:pStyle w:val="ConsPlusNonformat"/>
        <w:jc w:val="both"/>
      </w:pPr>
      <w:r>
        <w:t xml:space="preserve">                                            приемног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родителя(ей)) или</w:t>
      </w:r>
    </w:p>
    <w:p w:rsidR="00B8177C" w:rsidRDefault="00B8177C">
      <w:pPr>
        <w:pStyle w:val="ConsPlusNonformat"/>
        <w:jc w:val="both"/>
      </w:pPr>
      <w:r>
        <w:t xml:space="preserve">                                   наименование воспитательного учреждения,</w:t>
      </w:r>
    </w:p>
    <w:p w:rsidR="00B8177C" w:rsidRDefault="00B8177C">
      <w:pPr>
        <w:pStyle w:val="ConsPlusNonformat"/>
        <w:jc w:val="both"/>
      </w:pPr>
      <w:r>
        <w:t xml:space="preserve">                                        медицинской организации, учреждения</w:t>
      </w:r>
    </w:p>
    <w:p w:rsidR="00B8177C" w:rsidRDefault="00B8177C">
      <w:pPr>
        <w:pStyle w:val="ConsPlusNonformat"/>
        <w:jc w:val="both"/>
      </w:pPr>
      <w:r>
        <w:t xml:space="preserve">                                            социальной защиты населения или</w:t>
      </w:r>
    </w:p>
    <w:p w:rsidR="00B8177C" w:rsidRDefault="00B8177C">
      <w:pPr>
        <w:pStyle w:val="ConsPlusNonformat"/>
        <w:jc w:val="both"/>
      </w:pPr>
      <w:r>
        <w:t xml:space="preserve">                                                   аналогичной организации)</w:t>
      </w:r>
    </w:p>
    <w:p w:rsidR="00B8177C" w:rsidRDefault="00B8177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8177C" w:rsidRDefault="00B8177C">
      <w:pPr>
        <w:pStyle w:val="ConsPlusNonformat"/>
        <w:jc w:val="both"/>
      </w:pPr>
      <w:r>
        <w:t xml:space="preserve">                                   телефон: ____________, факс ___________,</w:t>
      </w:r>
    </w:p>
    <w:p w:rsidR="00B8177C" w:rsidRDefault="00B8177C">
      <w:pPr>
        <w:pStyle w:val="ConsPlusNonformat"/>
        <w:jc w:val="both"/>
      </w:pPr>
      <w:r>
        <w:t xml:space="preserve">                                   адрес электронной почты: ______________.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B8177C" w:rsidRDefault="00B8177C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B8177C" w:rsidRDefault="00B8177C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B8177C" w:rsidRDefault="00B8177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B8177C" w:rsidRDefault="00B8177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8177C" w:rsidRDefault="00B8177C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B8177C" w:rsidRDefault="00B8177C">
      <w:pPr>
        <w:pStyle w:val="ConsPlusNonformat"/>
        <w:jc w:val="both"/>
      </w:pPr>
      <w:r>
        <w:t xml:space="preserve">                                   адрес электронной почты: ______________.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                               Ответчик: __________________________ </w:t>
      </w:r>
      <w:hyperlink w:anchor="P149" w:history="1">
        <w:r>
          <w:rPr>
            <w:color w:val="0000FF"/>
          </w:rPr>
          <w:t>&lt;2&gt;</w:t>
        </w:r>
      </w:hyperlink>
    </w:p>
    <w:p w:rsidR="00B8177C" w:rsidRDefault="00B8177C">
      <w:pPr>
        <w:pStyle w:val="ConsPlusNonformat"/>
        <w:jc w:val="both"/>
      </w:pPr>
      <w:r>
        <w:t xml:space="preserve">                                                      (Ф.И.О. родител</w:t>
      </w:r>
      <w:proofErr w:type="gramStart"/>
      <w:r>
        <w:t>я(</w:t>
      </w:r>
      <w:proofErr w:type="gramEnd"/>
      <w:r>
        <w:t>ей))</w:t>
      </w:r>
    </w:p>
    <w:p w:rsidR="00B8177C" w:rsidRDefault="00B8177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8177C" w:rsidRDefault="00B8177C">
      <w:pPr>
        <w:pStyle w:val="ConsPlusNonformat"/>
        <w:jc w:val="both"/>
      </w:pPr>
      <w:r>
        <w:t xml:space="preserve">                                   телефон: ____________, факс ____________</w:t>
      </w:r>
    </w:p>
    <w:p w:rsidR="00B8177C" w:rsidRDefault="00B8177C">
      <w:pPr>
        <w:pStyle w:val="ConsPlusNonformat"/>
        <w:jc w:val="both"/>
      </w:pPr>
      <w:r>
        <w:t xml:space="preserve">                                   адрес электронной почты: ______________.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                              Цена иска: ___________________ рублей </w:t>
      </w:r>
      <w:hyperlink w:anchor="P150" w:history="1">
        <w:r>
          <w:rPr>
            <w:color w:val="0000FF"/>
          </w:rPr>
          <w:t>&lt;3&gt;</w:t>
        </w:r>
      </w:hyperlink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                         ИСКОВОЕ ЗАЯВЛЕНИЕ</w:t>
      </w:r>
    </w:p>
    <w:p w:rsidR="00B8177C" w:rsidRDefault="00B8177C">
      <w:pPr>
        <w:pStyle w:val="ConsPlusNonformat"/>
        <w:jc w:val="both"/>
      </w:pPr>
      <w:r>
        <w:t xml:space="preserve">           о взыскании алиментов на несовершеннолетнего ребенка,</w:t>
      </w:r>
    </w:p>
    <w:p w:rsidR="00B8177C" w:rsidRDefault="00B8177C">
      <w:pPr>
        <w:pStyle w:val="ConsPlusNonformat"/>
        <w:jc w:val="both"/>
      </w:pPr>
      <w:r>
        <w:t xml:space="preserve">                  </w:t>
      </w:r>
      <w:proofErr w:type="gramStart"/>
      <w:r>
        <w:t xml:space="preserve">оставшегося без попечения родителей </w:t>
      </w:r>
      <w:hyperlink w:anchor="P151" w:history="1">
        <w:r>
          <w:rPr>
            <w:color w:val="0000FF"/>
          </w:rPr>
          <w:t>&lt;4&gt;</w:t>
        </w:r>
      </w:hyperlink>
      <w:proofErr w:type="gramEnd"/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Истец  является  опекуном  (вариант:  попечителем,  приемным родителем)</w:t>
      </w:r>
    </w:p>
    <w:p w:rsidR="00B8177C" w:rsidRDefault="00B8177C">
      <w:pPr>
        <w:pStyle w:val="ConsPlusNonformat"/>
        <w:jc w:val="both"/>
      </w:pPr>
      <w:r>
        <w:t>__________________________________________________________________________,</w:t>
      </w:r>
    </w:p>
    <w:p w:rsidR="00B8177C" w:rsidRDefault="00B8177C">
      <w:pPr>
        <w:pStyle w:val="ConsPlusNonformat"/>
        <w:jc w:val="both"/>
      </w:pPr>
      <w:r>
        <w:t xml:space="preserve">     (Ф.И.О., дата, место рождения ребенка, свидетельство о рождении)</w:t>
      </w:r>
    </w:p>
    <w:p w:rsidR="00B8177C" w:rsidRDefault="00B8177C">
      <w:pPr>
        <w:pStyle w:val="ConsPlusNonformat"/>
        <w:jc w:val="both"/>
      </w:pPr>
      <w:r>
        <w:t>что подтверждается _______________________________________________________.</w:t>
      </w:r>
    </w:p>
    <w:p w:rsidR="00B8177C" w:rsidRDefault="00B8177C">
      <w:pPr>
        <w:pStyle w:val="ConsPlusNonformat"/>
        <w:jc w:val="both"/>
      </w:pPr>
      <w:r>
        <w:t xml:space="preserve">    </w:t>
      </w:r>
      <w:proofErr w:type="gramStart"/>
      <w:r>
        <w:t>(Вариант: _____________________________________________________________</w:t>
      </w:r>
      <w:proofErr w:type="gramEnd"/>
    </w:p>
    <w:p w:rsidR="00B8177C" w:rsidRDefault="00B8177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отчество, дата, место рождения ребенка,</w:t>
      </w:r>
      <w:proofErr w:type="gramEnd"/>
    </w:p>
    <w:p w:rsidR="00B8177C" w:rsidRDefault="00B8177C">
      <w:pPr>
        <w:pStyle w:val="ConsPlusNonformat"/>
        <w:jc w:val="both"/>
      </w:pPr>
      <w:r>
        <w:t xml:space="preserve">                                                  свидетельство о рождении)</w:t>
      </w:r>
    </w:p>
    <w:p w:rsidR="00B8177C" w:rsidRDefault="00B8177C">
      <w:pPr>
        <w:pStyle w:val="ConsPlusNonformat"/>
        <w:jc w:val="both"/>
      </w:pPr>
      <w:proofErr w:type="gramStart"/>
      <w:r>
        <w:t>без попечения родителей находится  в  воспитательном  учреждении  (вариант:</w:t>
      </w:r>
      <w:proofErr w:type="gramEnd"/>
    </w:p>
    <w:p w:rsidR="00B8177C" w:rsidRDefault="00B8177C">
      <w:pPr>
        <w:pStyle w:val="ConsPlusNonformat"/>
        <w:jc w:val="both"/>
      </w:pPr>
      <w:r>
        <w:t xml:space="preserve">медицинской  организации,  учреждении  социальной  защиты  населения  или </w:t>
      </w:r>
      <w:proofErr w:type="gramStart"/>
      <w:r>
        <w:t>в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t>аналогичной организации), что подтверждается _______________________.)</w:t>
      </w:r>
      <w:proofErr w:type="gramEnd"/>
    </w:p>
    <w:p w:rsidR="00B8177C" w:rsidRDefault="00B8177C">
      <w:pPr>
        <w:pStyle w:val="ConsPlusNonformat"/>
        <w:jc w:val="both"/>
      </w:pPr>
      <w:r>
        <w:t xml:space="preserve">    Родител</w:t>
      </w:r>
      <w:proofErr w:type="gramStart"/>
      <w:r>
        <w:t>ь(</w:t>
      </w:r>
      <w:proofErr w:type="gramEnd"/>
      <w:r>
        <w:t>и) ребенка алименты не платят. Соглашение об уплате  алиментов</w:t>
      </w:r>
    </w:p>
    <w:p w:rsidR="00B8177C" w:rsidRDefault="00B8177C">
      <w:pPr>
        <w:pStyle w:val="ConsPlusNonformat"/>
        <w:jc w:val="both"/>
      </w:pPr>
      <w:r>
        <w:t>отсутствует.</w:t>
      </w:r>
    </w:p>
    <w:p w:rsidR="00B8177C" w:rsidRDefault="00B8177C">
      <w:pPr>
        <w:pStyle w:val="ConsPlusNonformat"/>
        <w:jc w:val="both"/>
      </w:pPr>
      <w:r>
        <w:t xml:space="preserve">    В  соответствии  с  </w:t>
      </w:r>
      <w:hyperlink r:id="rId6" w:history="1">
        <w:r>
          <w:rPr>
            <w:color w:val="0000FF"/>
          </w:rPr>
          <w:t>п.  1 ст. 80</w:t>
        </w:r>
      </w:hyperlink>
      <w:r>
        <w:t xml:space="preserve"> Семейного кодекса Российской Федерации</w:t>
      </w:r>
    </w:p>
    <w:p w:rsidR="00B8177C" w:rsidRDefault="00B8177C">
      <w:pPr>
        <w:pStyle w:val="ConsPlusNonformat"/>
        <w:jc w:val="both"/>
      </w:pPr>
      <w:r>
        <w:t>родители  обязаны  содержать своих несовершеннолетних детей. В случае, если</w:t>
      </w:r>
    </w:p>
    <w:p w:rsidR="00B8177C" w:rsidRDefault="00B8177C">
      <w:pPr>
        <w:pStyle w:val="ConsPlusNonformat"/>
        <w:jc w:val="both"/>
      </w:pPr>
      <w:r>
        <w:t>родители   не  предоставляют  содержание  своим  несовершеннолетним  детям,</w:t>
      </w:r>
    </w:p>
    <w:p w:rsidR="00B8177C" w:rsidRDefault="00B8177C">
      <w:pPr>
        <w:pStyle w:val="ConsPlusNonformat"/>
        <w:jc w:val="both"/>
      </w:pPr>
      <w:r>
        <w:t xml:space="preserve">средства  на  содержание несовершеннолетних детей (алименты) взыскиваются </w:t>
      </w:r>
      <w:proofErr w:type="gramStart"/>
      <w:r>
        <w:t>с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t>родителей  в  судебном  порядке  (</w:t>
      </w:r>
      <w:hyperlink r:id="rId7" w:history="1">
        <w:r>
          <w:rPr>
            <w:color w:val="0000FF"/>
          </w:rPr>
          <w:t>п.  2 ст. 80</w:t>
        </w:r>
      </w:hyperlink>
      <w:r>
        <w:t xml:space="preserve"> Семейного кодекса Российской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t>Федерации).</w:t>
      </w:r>
      <w:proofErr w:type="gramEnd"/>
    </w:p>
    <w:p w:rsidR="00B8177C" w:rsidRDefault="00B8177C">
      <w:pPr>
        <w:pStyle w:val="ConsPlusNonformat"/>
        <w:jc w:val="both"/>
      </w:pPr>
      <w:r>
        <w:t xml:space="preserve">    Исходя  из  </w:t>
      </w:r>
      <w:hyperlink r:id="rId8" w:history="1">
        <w:r>
          <w:rPr>
            <w:color w:val="0000FF"/>
          </w:rPr>
          <w:t>п.  1  ст.  81</w:t>
        </w:r>
      </w:hyperlink>
      <w:r>
        <w:t xml:space="preserve">  Семейного кодекса Российской Федерации, </w:t>
      </w:r>
      <w:proofErr w:type="gramStart"/>
      <w:r>
        <w:t>при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 соглашения  об  уплате алиментов алименты на несовершеннолетних</w:t>
      </w:r>
    </w:p>
    <w:p w:rsidR="00B8177C" w:rsidRDefault="00B8177C">
      <w:pPr>
        <w:pStyle w:val="ConsPlusNonformat"/>
        <w:jc w:val="both"/>
      </w:pPr>
      <w:r>
        <w:t>детей  взыскиваются  судом  с  их родителей ежемесячно в размере: на одного</w:t>
      </w:r>
    </w:p>
    <w:p w:rsidR="00B8177C" w:rsidRDefault="00B8177C">
      <w:pPr>
        <w:pStyle w:val="ConsPlusNonformat"/>
        <w:jc w:val="both"/>
      </w:pPr>
      <w:r>
        <w:t>ребенка  -  одной  четверти,  на  двух детей - одной трети, на трех и более</w:t>
      </w:r>
    </w:p>
    <w:p w:rsidR="00B8177C" w:rsidRDefault="00B8177C">
      <w:pPr>
        <w:pStyle w:val="ConsPlusNonformat"/>
        <w:jc w:val="both"/>
      </w:pPr>
      <w:r>
        <w:t>детей - половины заработка и (или) иного дохода родителей.</w:t>
      </w:r>
    </w:p>
    <w:p w:rsidR="00B8177C" w:rsidRDefault="00B8177C">
      <w:pPr>
        <w:pStyle w:val="ConsPlusNonformat"/>
        <w:jc w:val="both"/>
      </w:pPr>
      <w:r>
        <w:t xml:space="preserve">    Виды заработка и (или) иного дохода, которые получают родители в рублях</w:t>
      </w:r>
    </w:p>
    <w:p w:rsidR="00B8177C" w:rsidRDefault="00B8177C">
      <w:pPr>
        <w:pStyle w:val="ConsPlusNonformat"/>
        <w:jc w:val="both"/>
      </w:pPr>
      <w:r>
        <w:t>и (или) в иностранной валюте и из которых производится удержание алиментов,</w:t>
      </w:r>
    </w:p>
    <w:p w:rsidR="00B8177C" w:rsidRDefault="00B8177C">
      <w:pPr>
        <w:pStyle w:val="ConsPlusNonformat"/>
        <w:jc w:val="both"/>
      </w:pPr>
      <w:r>
        <w:t xml:space="preserve">взыскиваемых на несовершеннолетних детей в соответствии со </w:t>
      </w:r>
      <w:hyperlink r:id="rId9" w:history="1">
        <w:r>
          <w:rPr>
            <w:color w:val="0000FF"/>
          </w:rPr>
          <w:t>ст. 81</w:t>
        </w:r>
      </w:hyperlink>
      <w:r>
        <w:t xml:space="preserve"> </w:t>
      </w:r>
      <w:proofErr w:type="gramStart"/>
      <w:r>
        <w:t>Семейного</w:t>
      </w:r>
      <w:proofErr w:type="gramEnd"/>
    </w:p>
    <w:p w:rsidR="00B8177C" w:rsidRDefault="00B8177C">
      <w:pPr>
        <w:pStyle w:val="ConsPlusNonformat"/>
        <w:jc w:val="both"/>
      </w:pPr>
      <w:r>
        <w:t xml:space="preserve">кодекса  Российской Федерации, согласно </w:t>
      </w:r>
      <w:hyperlink r:id="rId10" w:history="1">
        <w:r>
          <w:rPr>
            <w:color w:val="0000FF"/>
          </w:rPr>
          <w:t>ст. 82</w:t>
        </w:r>
      </w:hyperlink>
      <w:r>
        <w:t xml:space="preserve"> Семейного кодекса Российской</w:t>
      </w:r>
    </w:p>
    <w:p w:rsidR="00B8177C" w:rsidRDefault="00B8177C">
      <w:pPr>
        <w:pStyle w:val="ConsPlusNonformat"/>
        <w:jc w:val="both"/>
      </w:pPr>
      <w:r>
        <w:t xml:space="preserve">Федерации определены Правительством Российской Федерации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</w:t>
      </w:r>
      <w:proofErr w:type="gramStart"/>
      <w:r>
        <w:t>от</w:t>
      </w:r>
      <w:proofErr w:type="gramEnd"/>
    </w:p>
    <w:p w:rsidR="00B8177C" w:rsidRDefault="00B8177C">
      <w:pPr>
        <w:pStyle w:val="ConsPlusNonformat"/>
        <w:jc w:val="both"/>
      </w:pPr>
      <w:r>
        <w:t xml:space="preserve">18.07.1996  N  841  "О  Перечне  видов  заработной платы и иного дохода, </w:t>
      </w:r>
      <w:proofErr w:type="gramStart"/>
      <w:r>
        <w:t>из</w:t>
      </w:r>
      <w:proofErr w:type="gramEnd"/>
    </w:p>
    <w:p w:rsidR="00B8177C" w:rsidRDefault="00B8177C">
      <w:pPr>
        <w:pStyle w:val="ConsPlusNonformat"/>
        <w:jc w:val="both"/>
      </w:pPr>
      <w:r>
        <w:t>которых производится удержание алиментов на несовершеннолетних детей".</w:t>
      </w:r>
    </w:p>
    <w:p w:rsidR="00B8177C" w:rsidRDefault="00B8177C">
      <w:pPr>
        <w:pStyle w:val="ConsPlusNonformat"/>
        <w:jc w:val="both"/>
      </w:pPr>
      <w:r>
        <w:t xml:space="preserve">     Так, взысканию с Ответчика подлежат ежемесячные алименты на  ребенка </w:t>
      </w:r>
      <w:proofErr w:type="gramStart"/>
      <w:r>
        <w:t>в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lastRenderedPageBreak/>
        <w:t>размере</w:t>
      </w:r>
      <w:proofErr w:type="gramEnd"/>
      <w:r>
        <w:t xml:space="preserve">  одной  четверти  с   установленных  видов  заработка и (или) иного</w:t>
      </w:r>
    </w:p>
    <w:p w:rsidR="00B8177C" w:rsidRDefault="00B8177C">
      <w:pPr>
        <w:pStyle w:val="ConsPlusNonformat"/>
        <w:jc w:val="both"/>
      </w:pPr>
      <w:r>
        <w:t xml:space="preserve">дохода Ответчика. Но ребенок Ответчика нуждается </w:t>
      </w:r>
      <w:proofErr w:type="gramStart"/>
      <w:r>
        <w:t>в</w:t>
      </w:r>
      <w:proofErr w:type="gramEnd"/>
      <w:r>
        <w:t xml:space="preserve"> ________________________</w:t>
      </w:r>
    </w:p>
    <w:p w:rsidR="00B8177C" w:rsidRDefault="00B8177C">
      <w:pPr>
        <w:pStyle w:val="ConsPlusNonformat"/>
        <w:jc w:val="both"/>
      </w:pPr>
      <w:r>
        <w:t>_______________________________________________ и в будущем будет нуждаться</w:t>
      </w:r>
    </w:p>
    <w:p w:rsidR="00B8177C" w:rsidRDefault="00B8177C">
      <w:pPr>
        <w:pStyle w:val="ConsPlusNonformat"/>
        <w:jc w:val="both"/>
      </w:pPr>
      <w:r>
        <w:t xml:space="preserve">    (обстоятельства, заслуживающие учета)</w:t>
      </w:r>
    </w:p>
    <w:p w:rsidR="00B8177C" w:rsidRDefault="00B8177C">
      <w:pPr>
        <w:pStyle w:val="ConsPlusNonformat"/>
        <w:jc w:val="both"/>
      </w:pPr>
      <w:r>
        <w:t>в _____________________________________________________.</w:t>
      </w:r>
    </w:p>
    <w:p w:rsidR="00B8177C" w:rsidRDefault="00B8177C">
      <w:pPr>
        <w:pStyle w:val="ConsPlusNonformat"/>
        <w:jc w:val="both"/>
      </w:pPr>
      <w:r>
        <w:t xml:space="preserve">    (обоснование предстоящих дополнительных расходов)</w:t>
      </w:r>
    </w:p>
    <w:p w:rsidR="00B8177C" w:rsidRDefault="00B8177C">
      <w:pPr>
        <w:pStyle w:val="ConsPlusNonformat"/>
        <w:jc w:val="both"/>
      </w:pPr>
      <w:r>
        <w:t xml:space="preserve">    В то же время Ответчик работает в должности ___________________________</w:t>
      </w:r>
    </w:p>
    <w:p w:rsidR="00B8177C" w:rsidRDefault="00B8177C">
      <w:pPr>
        <w:pStyle w:val="ConsPlusNonformat"/>
        <w:jc w:val="both"/>
      </w:pPr>
      <w:proofErr w:type="gramStart"/>
      <w:r>
        <w:t>в __________________________________________ и располагает доходами в сумме</w:t>
      </w:r>
      <w:proofErr w:type="gramEnd"/>
    </w:p>
    <w:p w:rsidR="00B8177C" w:rsidRDefault="00B8177C">
      <w:pPr>
        <w:pStyle w:val="ConsPlusNonformat"/>
        <w:jc w:val="both"/>
      </w:pPr>
      <w:r>
        <w:t xml:space="preserve">        (наименование, ИНН, адрес)</w:t>
      </w:r>
    </w:p>
    <w:p w:rsidR="00B8177C" w:rsidRDefault="00B8177C">
      <w:pPr>
        <w:pStyle w:val="ConsPlusNonformat"/>
        <w:jc w:val="both"/>
      </w:pPr>
      <w:r>
        <w:t>__________ (______________________) рублей, других несовершеннолетних детей</w:t>
      </w:r>
    </w:p>
    <w:p w:rsidR="00B8177C" w:rsidRDefault="00B8177C">
      <w:pPr>
        <w:pStyle w:val="ConsPlusNonformat"/>
        <w:jc w:val="both"/>
      </w:pPr>
      <w:proofErr w:type="gramStart"/>
      <w:r>
        <w:t>содержит</w:t>
      </w:r>
      <w:proofErr w:type="gramEnd"/>
      <w:r>
        <w:t>/не содержит, нетрудоспособных родителей содержит/не содержит, ____</w:t>
      </w:r>
    </w:p>
    <w:p w:rsidR="00B8177C" w:rsidRDefault="00B8177C">
      <w:pPr>
        <w:pStyle w:val="ConsPlusNonformat"/>
        <w:jc w:val="both"/>
      </w:pPr>
      <w:r>
        <w:t>__________________________________________________________________________.</w:t>
      </w:r>
    </w:p>
    <w:p w:rsidR="00B8177C" w:rsidRDefault="00B8177C">
      <w:pPr>
        <w:pStyle w:val="ConsPlusNonformat"/>
        <w:jc w:val="both"/>
      </w:pPr>
      <w:r>
        <w:t xml:space="preserve">              (другие заслуживающие внимания обстоятельства)</w:t>
      </w:r>
    </w:p>
    <w:p w:rsidR="00B8177C" w:rsidRDefault="00B8177C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Кроме того, Ответчик имеет дополнительный заработок в размере</w:t>
      </w:r>
    </w:p>
    <w:p w:rsidR="00B8177C" w:rsidRDefault="00B8177C">
      <w:pPr>
        <w:pStyle w:val="ConsPlusNonformat"/>
        <w:jc w:val="both"/>
      </w:pPr>
      <w:r>
        <w:t>________ (_______) рублей, что подтверждается ____________________.)</w:t>
      </w:r>
    </w:p>
    <w:p w:rsidR="00B8177C" w:rsidRDefault="00B8177C">
      <w:pPr>
        <w:pStyle w:val="ConsPlusNonformat"/>
        <w:jc w:val="both"/>
      </w:pPr>
      <w:r>
        <w:t xml:space="preserve">    Согласно  </w:t>
      </w:r>
      <w:hyperlink r:id="rId12" w:history="1">
        <w:r>
          <w:rPr>
            <w:color w:val="0000FF"/>
          </w:rPr>
          <w:t>п.  1 ст. 84</w:t>
        </w:r>
      </w:hyperlink>
      <w:r>
        <w:t xml:space="preserve"> Семейного кодекса Российской Федерации на детей,</w:t>
      </w:r>
    </w:p>
    <w:p w:rsidR="00B8177C" w:rsidRDefault="00B8177C">
      <w:pPr>
        <w:pStyle w:val="ConsPlusNonformat"/>
        <w:jc w:val="both"/>
      </w:pPr>
      <w:r>
        <w:t xml:space="preserve">оставшихся без попечения родителей, взыскиваются алименты в соответствии </w:t>
      </w:r>
      <w:proofErr w:type="gramStart"/>
      <w:r>
        <w:t>со</w:t>
      </w:r>
      <w:proofErr w:type="gramEnd"/>
    </w:p>
    <w:p w:rsidR="00B8177C" w:rsidRDefault="00B8177C">
      <w:pPr>
        <w:pStyle w:val="ConsPlusNonformat"/>
        <w:jc w:val="both"/>
      </w:pPr>
      <w:hyperlink r:id="rId13" w:history="1">
        <w:r>
          <w:rPr>
            <w:color w:val="0000FF"/>
          </w:rPr>
          <w:t>ст. 81</w:t>
        </w:r>
      </w:hyperlink>
      <w:r>
        <w:t xml:space="preserve"> - </w:t>
      </w:r>
      <w:hyperlink r:id="rId14" w:history="1">
        <w:r>
          <w:rPr>
            <w:color w:val="0000FF"/>
          </w:rPr>
          <w:t>83</w:t>
        </w:r>
      </w:hyperlink>
      <w:r>
        <w:t xml:space="preserve"> Семейного  кодекса Российской Федерации и выплачиваются опекуну</w:t>
      </w:r>
    </w:p>
    <w:p w:rsidR="00B8177C" w:rsidRDefault="00B8177C">
      <w:pPr>
        <w:pStyle w:val="ConsPlusNonformat"/>
        <w:jc w:val="both"/>
      </w:pPr>
      <w:r>
        <w:t>(попечителю) детей или их приемным родителям.</w:t>
      </w:r>
    </w:p>
    <w:p w:rsidR="00B8177C" w:rsidRDefault="00B8177C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 Алименты,  взыскиваемые с родителей на детей, оставшихся без</w:t>
      </w:r>
    </w:p>
    <w:p w:rsidR="00B8177C" w:rsidRDefault="00B8177C">
      <w:pPr>
        <w:pStyle w:val="ConsPlusNonformat"/>
        <w:jc w:val="both"/>
      </w:pPr>
      <w:r>
        <w:t>попечения родителей и находящихся в воспитательных учреждениях, медицинских</w:t>
      </w:r>
    </w:p>
    <w:p w:rsidR="00B8177C" w:rsidRDefault="00B8177C">
      <w:pPr>
        <w:pStyle w:val="ConsPlusNonformat"/>
        <w:jc w:val="both"/>
      </w:pPr>
      <w:r>
        <w:t xml:space="preserve">организациях, организациях   социального   обслуживания   и   </w:t>
      </w:r>
      <w:proofErr w:type="gramStart"/>
      <w:r>
        <w:t>в</w:t>
      </w:r>
      <w:proofErr w:type="gramEnd"/>
      <w:r>
        <w:t xml:space="preserve"> аналогичных</w:t>
      </w:r>
    </w:p>
    <w:p w:rsidR="00B8177C" w:rsidRDefault="00B8177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зачисляются  на  счета  этих  организаций,  где  учитываются</w:t>
      </w:r>
    </w:p>
    <w:p w:rsidR="00B8177C" w:rsidRDefault="00B8177C">
      <w:pPr>
        <w:pStyle w:val="ConsPlusNonformat"/>
        <w:jc w:val="both"/>
      </w:pPr>
      <w:proofErr w:type="gramStart"/>
      <w:r>
        <w:t>отдельно  по  каждому  ребенку  (</w:t>
      </w:r>
      <w:hyperlink r:id="rId15" w:history="1">
        <w:r>
          <w:rPr>
            <w:color w:val="0000FF"/>
          </w:rPr>
          <w:t>п.  2  ст. 84</w:t>
        </w:r>
      </w:hyperlink>
      <w:r>
        <w:t xml:space="preserve"> Семейного кодекса Российской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t>Федерации).)</w:t>
      </w:r>
      <w:proofErr w:type="gramEnd"/>
    </w:p>
    <w:p w:rsidR="00B8177C" w:rsidRDefault="00B8177C">
      <w:pPr>
        <w:pStyle w:val="ConsPlusNonformat"/>
        <w:jc w:val="both"/>
      </w:pPr>
      <w:r>
        <w:t xml:space="preserve">    В  силу  </w:t>
      </w:r>
      <w:hyperlink r:id="rId16" w:history="1">
        <w:r>
          <w:rPr>
            <w:color w:val="0000FF"/>
          </w:rPr>
          <w:t>ст.  86</w:t>
        </w:r>
      </w:hyperlink>
      <w:r>
        <w:t xml:space="preserve">  Семейного кодекса Российской Федерации при отсутствии</w:t>
      </w:r>
    </w:p>
    <w:p w:rsidR="00B8177C" w:rsidRDefault="00B8177C">
      <w:pPr>
        <w:pStyle w:val="ConsPlusNonformat"/>
        <w:jc w:val="both"/>
      </w:pPr>
      <w:proofErr w:type="gramStart"/>
      <w:r>
        <w:t>соглашения  и  при  наличии  исключительных обстоятельств (тяжелой болезни,</w:t>
      </w:r>
      <w:proofErr w:type="gramEnd"/>
    </w:p>
    <w:p w:rsidR="00B8177C" w:rsidRDefault="00B8177C">
      <w:pPr>
        <w:pStyle w:val="ConsPlusNonformat"/>
        <w:jc w:val="both"/>
      </w:pPr>
      <w:r>
        <w:t>увечья   несовершеннолетних  детей  или  нетрудоспособных  совершеннолетних</w:t>
      </w:r>
    </w:p>
    <w:p w:rsidR="00B8177C" w:rsidRDefault="00B8177C">
      <w:pPr>
        <w:pStyle w:val="ConsPlusNonformat"/>
        <w:jc w:val="both"/>
      </w:pPr>
      <w:r>
        <w:t>нуждающихся детей, необходимости оплаты постороннего ухода за ними и других</w:t>
      </w:r>
    </w:p>
    <w:p w:rsidR="00B8177C" w:rsidRDefault="00B8177C">
      <w:pPr>
        <w:pStyle w:val="ConsPlusNonformat"/>
        <w:jc w:val="both"/>
      </w:pPr>
      <w:r>
        <w:t xml:space="preserve">обстоятельств)  каждый  из родителей может быть привлечен судом к участию </w:t>
      </w:r>
      <w:proofErr w:type="gramStart"/>
      <w:r>
        <w:t>в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t>несении</w:t>
      </w:r>
      <w:proofErr w:type="gramEnd"/>
      <w:r>
        <w:t xml:space="preserve"> дополнительных расходов, вызванных этими обстоятельствами.</w:t>
      </w:r>
    </w:p>
    <w:p w:rsidR="00B8177C" w:rsidRDefault="00B8177C">
      <w:pPr>
        <w:pStyle w:val="ConsPlusNonformat"/>
        <w:jc w:val="both"/>
      </w:pPr>
      <w:r>
        <w:t xml:space="preserve">    Порядок участия родителей в несении дополнительных  расходов  и  размер</w:t>
      </w:r>
    </w:p>
    <w:p w:rsidR="00B8177C" w:rsidRDefault="00B8177C">
      <w:pPr>
        <w:pStyle w:val="ConsPlusNonformat"/>
        <w:jc w:val="both"/>
      </w:pPr>
      <w:r>
        <w:t xml:space="preserve">этих  расходов  определяются  судом  исходя  из  </w:t>
      </w:r>
      <w:proofErr w:type="gramStart"/>
      <w:r>
        <w:t>материального</w:t>
      </w:r>
      <w:proofErr w:type="gramEnd"/>
      <w:r>
        <w:t xml:space="preserve">  и семейного</w:t>
      </w:r>
    </w:p>
    <w:p w:rsidR="00B8177C" w:rsidRDefault="00B8177C">
      <w:pPr>
        <w:pStyle w:val="ConsPlusNonformat"/>
        <w:jc w:val="both"/>
      </w:pPr>
      <w:r>
        <w:t>положения родителей  и  детей  и  других  заслуживающих  внимания интересов</w:t>
      </w:r>
    </w:p>
    <w:p w:rsidR="00B8177C" w:rsidRDefault="00B8177C">
      <w:pPr>
        <w:pStyle w:val="ConsPlusNonformat"/>
        <w:jc w:val="both"/>
      </w:pPr>
      <w:r>
        <w:t>сторон в твердой денежной сумме, подлежащей уплате ежемесячно.</w:t>
      </w:r>
    </w:p>
    <w:p w:rsidR="00B8177C" w:rsidRDefault="00B8177C">
      <w:pPr>
        <w:pStyle w:val="ConsPlusNonformat"/>
        <w:jc w:val="both"/>
      </w:pPr>
      <w:r>
        <w:t xml:space="preserve">    Суд  вправе  обязать  родителей  принять  участие  как  </w:t>
      </w:r>
      <w:proofErr w:type="gramStart"/>
      <w:r>
        <w:t>в</w:t>
      </w:r>
      <w:proofErr w:type="gramEnd"/>
      <w:r>
        <w:t xml:space="preserve">    фактически</w:t>
      </w:r>
    </w:p>
    <w:p w:rsidR="00B8177C" w:rsidRDefault="00B8177C">
      <w:pPr>
        <w:pStyle w:val="ConsPlusNonformat"/>
        <w:jc w:val="both"/>
      </w:pPr>
      <w:r>
        <w:t xml:space="preserve">понесенных  дополнительных  </w:t>
      </w:r>
      <w:proofErr w:type="gramStart"/>
      <w:r>
        <w:t>расходах</w:t>
      </w:r>
      <w:proofErr w:type="gramEnd"/>
      <w:r>
        <w:t>,  так  и  в  дополнительных  расходах,</w:t>
      </w:r>
    </w:p>
    <w:p w:rsidR="00B8177C" w:rsidRDefault="00B8177C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необходимо произвести в будущем.</w:t>
      </w:r>
    </w:p>
    <w:p w:rsidR="00B8177C" w:rsidRDefault="00B8177C">
      <w:pPr>
        <w:pStyle w:val="ConsPlusNonformat"/>
        <w:jc w:val="both"/>
      </w:pPr>
      <w:r>
        <w:t xml:space="preserve">    Таким образом,   Ответчик   имеет   достаточно   сре</w:t>
      </w:r>
      <w:proofErr w:type="gramStart"/>
      <w:r>
        <w:t>дств   дл</w:t>
      </w:r>
      <w:proofErr w:type="gramEnd"/>
      <w:r>
        <w:t>я   уплаты</w:t>
      </w:r>
    </w:p>
    <w:p w:rsidR="00B8177C" w:rsidRDefault="00B8177C">
      <w:pPr>
        <w:pStyle w:val="ConsPlusNonformat"/>
        <w:jc w:val="both"/>
      </w:pPr>
      <w:r>
        <w:t>дополнительных алиментов в размере _____________ (дробь или твердая сумма).</w:t>
      </w:r>
    </w:p>
    <w:p w:rsidR="00B8177C" w:rsidRDefault="00B8177C">
      <w:pPr>
        <w:pStyle w:val="ConsPlusNonformat"/>
        <w:jc w:val="both"/>
      </w:pPr>
      <w:r>
        <w:t xml:space="preserve">    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hyperlink r:id="rId17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18" w:history="1">
        <w:r>
          <w:rPr>
            <w:color w:val="0000FF"/>
          </w:rPr>
          <w:t>2 ст. 80</w:t>
        </w:r>
      </w:hyperlink>
      <w:r>
        <w:t xml:space="preserve">, </w:t>
      </w:r>
      <w:hyperlink r:id="rId19" w:history="1">
        <w:r>
          <w:rPr>
            <w:color w:val="0000FF"/>
          </w:rPr>
          <w:t>п. 1 ст. 81</w:t>
        </w:r>
      </w:hyperlink>
      <w:r>
        <w:t>,</w:t>
      </w:r>
    </w:p>
    <w:p w:rsidR="00B8177C" w:rsidRDefault="00B8177C">
      <w:pPr>
        <w:pStyle w:val="ConsPlusNonformat"/>
        <w:jc w:val="both"/>
      </w:pPr>
      <w:hyperlink r:id="rId20" w:history="1">
        <w:r>
          <w:rPr>
            <w:color w:val="0000FF"/>
          </w:rPr>
          <w:t>ст.  82</w:t>
        </w:r>
      </w:hyperlink>
      <w:r>
        <w:t xml:space="preserve">,  </w:t>
      </w:r>
      <w:hyperlink r:id="rId21" w:history="1">
        <w:r>
          <w:rPr>
            <w:color w:val="0000FF"/>
          </w:rPr>
          <w:t>п.  1</w:t>
        </w:r>
      </w:hyperlink>
      <w:r>
        <w:t xml:space="preserve"> (вариант: </w:t>
      </w:r>
      <w:hyperlink r:id="rId22" w:history="1">
        <w:r>
          <w:rPr>
            <w:color w:val="0000FF"/>
          </w:rPr>
          <w:t>п. 2</w:t>
        </w:r>
      </w:hyperlink>
      <w:r>
        <w:t xml:space="preserve">) ст. 84, </w:t>
      </w:r>
      <w:hyperlink r:id="rId23" w:history="1">
        <w:r>
          <w:rPr>
            <w:color w:val="0000FF"/>
          </w:rPr>
          <w:t>ст. 86</w:t>
        </w:r>
      </w:hyperlink>
      <w:r>
        <w:t xml:space="preserve"> Семейного кодекса </w:t>
      </w:r>
      <w:proofErr w:type="gramStart"/>
      <w:r>
        <w:t>Российской</w:t>
      </w:r>
      <w:proofErr w:type="gramEnd"/>
    </w:p>
    <w:p w:rsidR="00B8177C" w:rsidRDefault="00B8177C">
      <w:pPr>
        <w:pStyle w:val="ConsPlusNonformat"/>
        <w:jc w:val="both"/>
      </w:pPr>
      <w:r>
        <w:t xml:space="preserve">Федерации,  </w:t>
      </w:r>
      <w:hyperlink r:id="rId24" w:history="1">
        <w:r>
          <w:rPr>
            <w:color w:val="0000FF"/>
          </w:rPr>
          <w:t>ст.  ст.  23</w:t>
        </w:r>
      </w:hyperlink>
      <w:r>
        <w:t xml:space="preserve">,  </w:t>
      </w:r>
      <w:hyperlink r:id="rId25" w:history="1">
        <w:r>
          <w:rPr>
            <w:color w:val="0000FF"/>
          </w:rPr>
          <w:t>131</w:t>
        </w:r>
      </w:hyperlink>
      <w:r>
        <w:t xml:space="preserve">,  </w:t>
      </w:r>
      <w:hyperlink r:id="rId26" w:history="1">
        <w:r>
          <w:rPr>
            <w:color w:val="0000FF"/>
          </w:rPr>
          <w:t>132</w:t>
        </w:r>
      </w:hyperlink>
      <w:r>
        <w:t xml:space="preserve">  Гражданского  процессуального кодекса</w:t>
      </w:r>
    </w:p>
    <w:p w:rsidR="00B8177C" w:rsidRDefault="00B8177C">
      <w:pPr>
        <w:pStyle w:val="ConsPlusNonformat"/>
        <w:jc w:val="both"/>
      </w:pPr>
      <w:r>
        <w:t>Российской Федерации,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                              ПРОШУ: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1. Взыскать с Ответчика ежемесячные алименты на ребенка в размере одной</w:t>
      </w:r>
    </w:p>
    <w:p w:rsidR="00B8177C" w:rsidRDefault="00B8177C">
      <w:pPr>
        <w:pStyle w:val="ConsPlusNonformat"/>
        <w:jc w:val="both"/>
      </w:pPr>
      <w:r>
        <w:t>четверти с установленных видов заработка и (или) иного дохода ответчика.</w:t>
      </w:r>
    </w:p>
    <w:p w:rsidR="00B8177C" w:rsidRDefault="00B8177C">
      <w:pPr>
        <w:pStyle w:val="ConsPlusNonformat"/>
        <w:jc w:val="both"/>
      </w:pPr>
      <w:r>
        <w:t xml:space="preserve">    2. Взыскать с Ответчика ежемесячные дополнительные алименты на  ребенка</w:t>
      </w:r>
    </w:p>
    <w:p w:rsidR="00B8177C" w:rsidRDefault="00B8177C">
      <w:pPr>
        <w:pStyle w:val="ConsPlusNonformat"/>
        <w:jc w:val="both"/>
      </w:pPr>
      <w:r>
        <w:t>в размере _______________ (дробь или твердая сумма).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Приложение:</w:t>
      </w:r>
    </w:p>
    <w:p w:rsidR="00B8177C" w:rsidRDefault="00B8177C">
      <w:pPr>
        <w:pStyle w:val="ConsPlusNonformat"/>
        <w:jc w:val="both"/>
      </w:pPr>
      <w:r>
        <w:t xml:space="preserve">    1. Копия свидетельства о рождении ребенка от "___"____________ _____ </w:t>
      </w:r>
      <w:proofErr w:type="gramStart"/>
      <w:r>
        <w:t>г</w:t>
      </w:r>
      <w:proofErr w:type="gramEnd"/>
      <w:r>
        <w:t>.</w:t>
      </w:r>
    </w:p>
    <w:p w:rsidR="00B8177C" w:rsidRDefault="00B8177C">
      <w:pPr>
        <w:pStyle w:val="ConsPlusNonformat"/>
        <w:jc w:val="both"/>
      </w:pPr>
      <w:r>
        <w:t>серия ___ N ____;</w:t>
      </w:r>
    </w:p>
    <w:p w:rsidR="00B8177C" w:rsidRDefault="00B8177C">
      <w:pPr>
        <w:pStyle w:val="ConsPlusNonformat"/>
        <w:jc w:val="both"/>
      </w:pPr>
      <w:r>
        <w:t xml:space="preserve">    </w:t>
      </w:r>
      <w:proofErr w:type="gramStart"/>
      <w:r>
        <w:t>(Вариант: 2.</w:t>
      </w:r>
      <w:proofErr w:type="gramEnd"/>
      <w:r>
        <w:t xml:space="preserve"> Документы, подтверждающие нахождение _____________________</w:t>
      </w:r>
    </w:p>
    <w:p w:rsidR="00B8177C" w:rsidRDefault="00B8177C">
      <w:pPr>
        <w:pStyle w:val="ConsPlusNonformat"/>
        <w:jc w:val="both"/>
      </w:pPr>
      <w:r>
        <w:t xml:space="preserve">                                                         (Ф.И.О. ребенка)</w:t>
      </w:r>
    </w:p>
    <w:p w:rsidR="00B8177C" w:rsidRDefault="00B8177C">
      <w:pPr>
        <w:pStyle w:val="ConsPlusNonformat"/>
        <w:jc w:val="both"/>
      </w:pPr>
      <w:proofErr w:type="gramStart"/>
      <w:r>
        <w:t>в   воспитательном    учреждении   (медицинской   организации,   учреждении</w:t>
      </w:r>
      <w:proofErr w:type="gramEnd"/>
    </w:p>
    <w:p w:rsidR="00B8177C" w:rsidRDefault="00B8177C">
      <w:pPr>
        <w:pStyle w:val="ConsPlusNonformat"/>
        <w:jc w:val="both"/>
      </w:pPr>
      <w:proofErr w:type="gramStart"/>
      <w:r>
        <w:t>социальной защиты населения или в аналогичной организации).)</w:t>
      </w:r>
      <w:proofErr w:type="gramEnd"/>
    </w:p>
    <w:p w:rsidR="00B8177C" w:rsidRDefault="00B8177C">
      <w:pPr>
        <w:pStyle w:val="ConsPlusNonformat"/>
        <w:jc w:val="both"/>
      </w:pPr>
      <w:r>
        <w:t xml:space="preserve">    3. Справка о доходах (заработной плате) Ответчика от "__"______ ____ </w:t>
      </w:r>
      <w:proofErr w:type="gramStart"/>
      <w:r>
        <w:t>г</w:t>
      </w:r>
      <w:proofErr w:type="gramEnd"/>
      <w:r>
        <w:t>.</w:t>
      </w:r>
    </w:p>
    <w:p w:rsidR="00B8177C" w:rsidRDefault="00B8177C">
      <w:pPr>
        <w:pStyle w:val="ConsPlusNonformat"/>
        <w:jc w:val="both"/>
      </w:pPr>
      <w:r>
        <w:t>N ____;</w:t>
      </w:r>
    </w:p>
    <w:p w:rsidR="00B8177C" w:rsidRDefault="00B8177C">
      <w:pPr>
        <w:pStyle w:val="ConsPlusNonformat"/>
        <w:jc w:val="both"/>
      </w:pPr>
      <w:r>
        <w:t xml:space="preserve">    4. Справка о дополнительных расходах на ребенка от "__"________ ____ </w:t>
      </w:r>
      <w:proofErr w:type="gramStart"/>
      <w:r>
        <w:t>г</w:t>
      </w:r>
      <w:proofErr w:type="gramEnd"/>
      <w:r>
        <w:t>.</w:t>
      </w:r>
    </w:p>
    <w:p w:rsidR="00B8177C" w:rsidRDefault="00B8177C">
      <w:pPr>
        <w:pStyle w:val="ConsPlusNonformat"/>
        <w:jc w:val="both"/>
      </w:pPr>
      <w:r>
        <w:t>N ____;</w:t>
      </w:r>
    </w:p>
    <w:p w:rsidR="00B8177C" w:rsidRDefault="00B8177C">
      <w:pPr>
        <w:pStyle w:val="ConsPlusNonformat"/>
        <w:jc w:val="both"/>
      </w:pPr>
      <w:r>
        <w:t xml:space="preserve">    5. Расчет суммы исковых требований;</w:t>
      </w:r>
    </w:p>
    <w:p w:rsidR="00B8177C" w:rsidRDefault="00B8177C">
      <w:pPr>
        <w:pStyle w:val="ConsPlusNonformat"/>
        <w:jc w:val="both"/>
      </w:pPr>
      <w:r>
        <w:lastRenderedPageBreak/>
        <w:t xml:space="preserve">    6. Копии искового заявления и приложенных к нему документов Ответчику;</w:t>
      </w:r>
    </w:p>
    <w:p w:rsidR="00B8177C" w:rsidRDefault="00B8177C">
      <w:pPr>
        <w:pStyle w:val="ConsPlusNonformat"/>
        <w:jc w:val="both"/>
      </w:pPr>
      <w:r>
        <w:t xml:space="preserve">    7. </w:t>
      </w:r>
      <w:proofErr w:type="gramStart"/>
      <w:r>
        <w:t>Доверенность представителя от "___"________ ____ г. N ________ (если</w:t>
      </w:r>
      <w:proofErr w:type="gramEnd"/>
    </w:p>
    <w:p w:rsidR="00B8177C" w:rsidRDefault="00B8177C">
      <w:pPr>
        <w:pStyle w:val="ConsPlusNonformat"/>
        <w:jc w:val="both"/>
      </w:pPr>
      <w:r>
        <w:t>исковое заявление подписывается представителем Истца);</w:t>
      </w:r>
    </w:p>
    <w:p w:rsidR="00B8177C" w:rsidRDefault="00B8177C">
      <w:pPr>
        <w:pStyle w:val="ConsPlusNonformat"/>
        <w:jc w:val="both"/>
      </w:pPr>
      <w:r>
        <w:t xml:space="preserve">    8. Иные документы,  подтверждающие  обстоятельства,  на  которых  Истец</w:t>
      </w:r>
    </w:p>
    <w:p w:rsidR="00B8177C" w:rsidRDefault="00B8177C">
      <w:pPr>
        <w:pStyle w:val="ConsPlusNonformat"/>
        <w:jc w:val="both"/>
      </w:pPr>
      <w:r>
        <w:t>основывает свои требования.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Истец (представитель):</w:t>
      </w:r>
    </w:p>
    <w:p w:rsidR="00B8177C" w:rsidRDefault="00B8177C">
      <w:pPr>
        <w:pStyle w:val="ConsPlusNonformat"/>
        <w:jc w:val="both"/>
      </w:pPr>
    </w:p>
    <w:p w:rsidR="00B8177C" w:rsidRDefault="00B8177C">
      <w:pPr>
        <w:pStyle w:val="ConsPlusNonformat"/>
        <w:jc w:val="both"/>
      </w:pPr>
      <w:r>
        <w:t xml:space="preserve">    ___________________/________________/</w:t>
      </w:r>
    </w:p>
    <w:p w:rsidR="00B8177C" w:rsidRDefault="00B8177C">
      <w:pPr>
        <w:pStyle w:val="ConsPlusNonformat"/>
        <w:jc w:val="both"/>
      </w:pPr>
      <w:r>
        <w:t xml:space="preserve">        (подпись)           (Ф.И.О.)</w:t>
      </w:r>
    </w:p>
    <w:p w:rsidR="00B8177C" w:rsidRDefault="00B8177C">
      <w:pPr>
        <w:pStyle w:val="ConsPlusNormal"/>
        <w:jc w:val="both"/>
      </w:pPr>
    </w:p>
    <w:p w:rsidR="00B8177C" w:rsidRDefault="00B8177C">
      <w:pPr>
        <w:pStyle w:val="ConsPlusNormal"/>
        <w:ind w:firstLine="540"/>
        <w:jc w:val="both"/>
      </w:pPr>
      <w:r>
        <w:t>--------------------------------</w:t>
      </w:r>
    </w:p>
    <w:p w:rsidR="00B8177C" w:rsidRDefault="00B8177C">
      <w:pPr>
        <w:pStyle w:val="ConsPlusNormal"/>
        <w:ind w:firstLine="540"/>
        <w:jc w:val="both"/>
      </w:pPr>
      <w:r>
        <w:t>Информация для сведения:</w:t>
      </w:r>
    </w:p>
    <w:p w:rsidR="00B8177C" w:rsidRDefault="00B8177C">
      <w:pPr>
        <w:pStyle w:val="ConsPlusNormal"/>
        <w:ind w:firstLine="540"/>
        <w:jc w:val="both"/>
      </w:pPr>
      <w:bookmarkStart w:id="1" w:name="P147"/>
      <w:bookmarkEnd w:id="1"/>
      <w:r>
        <w:t>&lt;1&gt; Дела, возникающие из семейно-правовых отношений, в том числе по искам о взыскании алиментов, в качестве суда первой инстанции рассматривает мировой судья (</w:t>
      </w:r>
      <w:hyperlink r:id="rId27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</w:p>
    <w:p w:rsidR="00B8177C" w:rsidRDefault="00B8177C">
      <w:pPr>
        <w:pStyle w:val="ConsPlusNormal"/>
        <w:ind w:firstLine="540"/>
        <w:jc w:val="both"/>
      </w:pPr>
      <w:r>
        <w:t xml:space="preserve">В силу </w:t>
      </w:r>
      <w:hyperlink r:id="rId28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могут быть предъявлены истцом также в суд по месту его жительства.</w:t>
      </w:r>
    </w:p>
    <w:p w:rsidR="00B8177C" w:rsidRDefault="00B8177C">
      <w:pPr>
        <w:pStyle w:val="ConsPlusNormal"/>
        <w:ind w:firstLine="540"/>
        <w:jc w:val="both"/>
      </w:pPr>
      <w:bookmarkStart w:id="2" w:name="P149"/>
      <w:bookmarkEnd w:id="2"/>
      <w:r>
        <w:t>&lt;2</w:t>
      </w:r>
      <w:proofErr w:type="gramStart"/>
      <w:r>
        <w:t>&gt; К</w:t>
      </w:r>
      <w:proofErr w:type="gramEnd"/>
      <w:r>
        <w:t xml:space="preserve">ак указал Пленум Верховного Суда Российской Федерации в </w:t>
      </w:r>
      <w:hyperlink r:id="rId29" w:history="1">
        <w:r>
          <w:rPr>
            <w:color w:val="0000FF"/>
          </w:rPr>
          <w:t>п. 18</w:t>
        </w:r>
      </w:hyperlink>
      <w:r>
        <w:t xml:space="preserve"> Постановления от 25.10.1996 N 9 "О применении судами Семейного кодекса Российской Федерации при рассмотрении дел об установлении отцовства и о взыскании алиментов", в силу </w:t>
      </w:r>
      <w:hyperlink r:id="rId30" w:history="1">
        <w:r>
          <w:rPr>
            <w:color w:val="0000FF"/>
          </w:rPr>
          <w:t>п. 2 ст. 84</w:t>
        </w:r>
      </w:hyperlink>
      <w:r>
        <w:t xml:space="preserve"> Семейного кодекса Российской Федерации расходы на содержание детей, оставшихся без попечения родителей и находящихся в воспитательных, лечебных учреждениях, учреждениях социальной защиты населения и в других соответствующих учреждениях, взыскиваются в пользу этих учреждений только с родителей детей и не подлежат взысканию с других членов семьи, несущих алиментные обязанности по отношению к детям (</w:t>
      </w:r>
      <w:hyperlink r:id="rId31" w:history="1">
        <w:r>
          <w:rPr>
            <w:color w:val="0000FF"/>
          </w:rPr>
          <w:t>ст. ст. 93</w:t>
        </w:r>
      </w:hyperlink>
      <w:r>
        <w:t xml:space="preserve">, </w:t>
      </w:r>
      <w:hyperlink r:id="rId32" w:history="1">
        <w:r>
          <w:rPr>
            <w:color w:val="0000FF"/>
          </w:rPr>
          <w:t>94</w:t>
        </w:r>
      </w:hyperlink>
      <w:r>
        <w:t xml:space="preserve"> Семейного кодекса Российской Федерации).</w:t>
      </w:r>
    </w:p>
    <w:p w:rsidR="00B8177C" w:rsidRDefault="00B8177C">
      <w:pPr>
        <w:pStyle w:val="ConsPlusNormal"/>
        <w:ind w:firstLine="540"/>
        <w:jc w:val="both"/>
      </w:pPr>
      <w:bookmarkStart w:id="3" w:name="P150"/>
      <w:bookmarkEnd w:id="3"/>
      <w:r>
        <w:t xml:space="preserve">&lt;3&gt; Цена иска по искам о взыскании алиментов, согласно </w:t>
      </w:r>
      <w:hyperlink r:id="rId33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B8177C" w:rsidRDefault="00B8177C">
      <w:pPr>
        <w:pStyle w:val="ConsPlusNormal"/>
        <w:ind w:firstLine="540"/>
        <w:jc w:val="both"/>
      </w:pPr>
      <w:bookmarkStart w:id="4" w:name="P151"/>
      <w:bookmarkEnd w:id="4"/>
      <w:r>
        <w:t xml:space="preserve">&lt;4&gt; Госпошлина при подаче заявления по делам о взыскании алиментов определяется в соответствии с </w:t>
      </w:r>
      <w:hyperlink r:id="rId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333.19</w:t>
        </w:r>
      </w:hyperlink>
      <w:r>
        <w:t xml:space="preserve"> Налогового кодекса Российской Федерации. При этом государственная пошлина не уплачивается согласно </w:t>
      </w:r>
      <w:hyperlink r:id="rId3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B8177C" w:rsidRDefault="00B817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6" w:history="1">
        <w:r>
          <w:rPr>
            <w:color w:val="0000FF"/>
          </w:rPr>
          <w:t>п. 8 ч. 1 ст. 333.20</w:t>
        </w:r>
      </w:hyperlink>
      <w:r>
        <w:t xml:space="preserve"> Налогового кодекса Российской Федерации в случае, если истец, административный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</w:t>
      </w:r>
      <w:proofErr w:type="gramEnd"/>
      <w:r>
        <w:t xml:space="preserve"> административном </w:t>
      </w:r>
      <w:proofErr w:type="gramStart"/>
      <w:r>
        <w:t>судопроизводстве</w:t>
      </w:r>
      <w:proofErr w:type="gramEnd"/>
      <w:r>
        <w:t>, в полном объеме.</w:t>
      </w:r>
    </w:p>
    <w:p w:rsidR="00B8177C" w:rsidRDefault="00B8177C">
      <w:pPr>
        <w:pStyle w:val="ConsPlusNormal"/>
        <w:jc w:val="both"/>
      </w:pPr>
    </w:p>
    <w:p w:rsidR="00B8177C" w:rsidRDefault="00B8177C">
      <w:pPr>
        <w:pStyle w:val="ConsPlusNormal"/>
        <w:jc w:val="both"/>
      </w:pPr>
    </w:p>
    <w:p w:rsidR="00B8177C" w:rsidRDefault="00B81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77C" w:rsidRDefault="00B8177C"/>
    <w:sectPr w:rsidR="00B8177C" w:rsidSect="0079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7C"/>
    <w:rsid w:val="004372E7"/>
    <w:rsid w:val="00B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BC3332667C8A466FF84AEC5A08BE118F358B733AC0B85080417059257AA7B2D1A6FF159107D20xCDAL" TargetMode="External"/><Relationship Id="rId13" Type="http://schemas.openxmlformats.org/officeDocument/2006/relationships/hyperlink" Target="consultantplus://offline/ref=5E7BC3332667C8A466FF84AEC5A08BE118F358B733AC0B85080417059257AA7B2D1A6FF159107D20xCDBL" TargetMode="External"/><Relationship Id="rId18" Type="http://schemas.openxmlformats.org/officeDocument/2006/relationships/hyperlink" Target="consultantplus://offline/ref=5E7BC3332667C8A466FF84AEC5A08BE118F358B733AC0B85080417059257AA7B2D1A6FF159107D20xCD5L" TargetMode="External"/><Relationship Id="rId26" Type="http://schemas.openxmlformats.org/officeDocument/2006/relationships/hyperlink" Target="consultantplus://offline/ref=5E7BC3332667C8A466FF84AEC5A08BE118F35DB63CA90B85080417059257AA7B2D1A6FF15910782CxCD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7BC3332667C8A466FF84AEC5A08BE118F358B733AC0B85080417059257AA7B2D1A6FF159107D21xCDBL" TargetMode="External"/><Relationship Id="rId34" Type="http://schemas.openxmlformats.org/officeDocument/2006/relationships/hyperlink" Target="consultantplus://offline/ref=5E7BC3332667C8A466FF84AEC5A08BE11BFA59B73DAD0B85080417059257AA7B2D1A6FF55815x7D9L" TargetMode="External"/><Relationship Id="rId7" Type="http://schemas.openxmlformats.org/officeDocument/2006/relationships/hyperlink" Target="consultantplus://offline/ref=5E7BC3332667C8A466FF84AEC5A08BE118F358B733AC0B85080417059257AA7B2D1A6FF159107D20xCD5L" TargetMode="External"/><Relationship Id="rId12" Type="http://schemas.openxmlformats.org/officeDocument/2006/relationships/hyperlink" Target="consultantplus://offline/ref=5E7BC3332667C8A466FF84AEC5A08BE118F358B733AC0B85080417059257AA7B2D1A6FF159107D21xCDBL" TargetMode="External"/><Relationship Id="rId17" Type="http://schemas.openxmlformats.org/officeDocument/2006/relationships/hyperlink" Target="consultantplus://offline/ref=5E7BC3332667C8A466FF84AEC5A08BE118F358B733AC0B85080417059257AA7B2D1A6FF159107D20xCD7L" TargetMode="External"/><Relationship Id="rId25" Type="http://schemas.openxmlformats.org/officeDocument/2006/relationships/hyperlink" Target="consultantplus://offline/ref=5E7BC3332667C8A466FF84AEC5A08BE118F35DB63CA90B85080417059257AA7B2D1A6FF15910782AxCDBL" TargetMode="External"/><Relationship Id="rId33" Type="http://schemas.openxmlformats.org/officeDocument/2006/relationships/hyperlink" Target="consultantplus://offline/ref=5E7BC3332667C8A466FF84AEC5A08BE118F35DB63CA90B85080417059257AA7B2D1A6FF159107A2AxCDA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7BC3332667C8A466FF84AEC5A08BE118F358B733AC0B85080417059257AA7B2D1A6FF159107A28xCD7L" TargetMode="External"/><Relationship Id="rId20" Type="http://schemas.openxmlformats.org/officeDocument/2006/relationships/hyperlink" Target="consultantplus://offline/ref=5E7BC3332667C8A466FF84AEC5A08BE118F358B733AC0B85080417059257AA7B2D1A6FF159107D21xCD2L" TargetMode="External"/><Relationship Id="rId29" Type="http://schemas.openxmlformats.org/officeDocument/2006/relationships/hyperlink" Target="consultantplus://offline/ref=5E7BC3332667C8A466FF84AEC5A08BE11FFC5BB73DA3568F005D1B079558F56C2A5363F059107Ax2D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BC3332667C8A466FF84AEC5A08BE118F358B733AC0B85080417059257AA7B2D1A6FF159107D20xCD7L" TargetMode="External"/><Relationship Id="rId11" Type="http://schemas.openxmlformats.org/officeDocument/2006/relationships/hyperlink" Target="consultantplus://offline/ref=5E7BC3332667C8A466FF84AEC5A08BE118FD51B13DAB0B850804170592x5D7L" TargetMode="External"/><Relationship Id="rId24" Type="http://schemas.openxmlformats.org/officeDocument/2006/relationships/hyperlink" Target="consultantplus://offline/ref=5E7BC3332667C8A466FF84AEC5A08BE118F35DB63CA90B85080417059257AA7B2D1A6FF159107F29xCD3L" TargetMode="External"/><Relationship Id="rId32" Type="http://schemas.openxmlformats.org/officeDocument/2006/relationships/hyperlink" Target="consultantplus://offline/ref=5E7BC3332667C8A466FF84AEC5A08BE118F358B733AC0B85080417059257AA7B2D1A6FF159107A2CxCD0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E7BC3332667C8A466FF84AEC5A08BE118F35DB63CA90B85080417059257AA7B2D1A6FF159107C2BxCD3L" TargetMode="External"/><Relationship Id="rId15" Type="http://schemas.openxmlformats.org/officeDocument/2006/relationships/hyperlink" Target="consultantplus://offline/ref=5E7BC3332667C8A466FF84AEC5A08BE118F358B733AC0B85080417059257AA7B2D1A6FF15910762ExCD1L" TargetMode="External"/><Relationship Id="rId23" Type="http://schemas.openxmlformats.org/officeDocument/2006/relationships/hyperlink" Target="consultantplus://offline/ref=5E7BC3332667C8A466FF84AEC5A08BE118F358B733AC0B85080417059257AA7B2D1A6FF159107A28xCD7L" TargetMode="External"/><Relationship Id="rId28" Type="http://schemas.openxmlformats.org/officeDocument/2006/relationships/hyperlink" Target="consultantplus://offline/ref=5E7BC3332667C8A466FF84AEC5A08BE118F35DB63CA90B85080417059257AA7B2D1A6FF159107F2CxCD4L" TargetMode="External"/><Relationship Id="rId36" Type="http://schemas.openxmlformats.org/officeDocument/2006/relationships/hyperlink" Target="consultantplus://offline/ref=5E7BC3332667C8A466FF84AEC5A08BE11BFA59B73DAD0B85080417059257AA7B2D1A6FF158167Dx2DBL" TargetMode="External"/><Relationship Id="rId10" Type="http://schemas.openxmlformats.org/officeDocument/2006/relationships/hyperlink" Target="consultantplus://offline/ref=5E7BC3332667C8A466FF84AEC5A08BE118F358B733AC0B85080417059257AA7B2D1A6FF159107D21xCD2L" TargetMode="External"/><Relationship Id="rId19" Type="http://schemas.openxmlformats.org/officeDocument/2006/relationships/hyperlink" Target="consultantplus://offline/ref=5E7BC3332667C8A466FF84AEC5A08BE118F358B733AC0B85080417059257AA7B2D1A6FF159107D20xCDAL" TargetMode="External"/><Relationship Id="rId31" Type="http://schemas.openxmlformats.org/officeDocument/2006/relationships/hyperlink" Target="consultantplus://offline/ref=5E7BC3332667C8A466FF84AEC5A08BE118F358B733AC0B85080417059257AA7B2D1A6FF159107A2CxCD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BC3332667C8A466FF84AEC5A08BE118F358B733AC0B85080417059257AA7B2D1A6FF159107D20xCDBL" TargetMode="External"/><Relationship Id="rId14" Type="http://schemas.openxmlformats.org/officeDocument/2006/relationships/hyperlink" Target="consultantplus://offline/ref=5E7BC3332667C8A466FF84AEC5A08BE118F358B733AC0B85080417059257AA7B2D1A6FF159107D21xCD0L" TargetMode="External"/><Relationship Id="rId22" Type="http://schemas.openxmlformats.org/officeDocument/2006/relationships/hyperlink" Target="consultantplus://offline/ref=5E7BC3332667C8A466FF84AEC5A08BE118F358B733AC0B85080417059257AA7B2D1A6FF15910762ExCD1L" TargetMode="External"/><Relationship Id="rId27" Type="http://schemas.openxmlformats.org/officeDocument/2006/relationships/hyperlink" Target="consultantplus://offline/ref=5E7BC3332667C8A466FF84AEC5A08BE118F35DB63CA90B85080417059257AA7B2D1A6FF159127C2FxCD4L" TargetMode="External"/><Relationship Id="rId30" Type="http://schemas.openxmlformats.org/officeDocument/2006/relationships/hyperlink" Target="consultantplus://offline/ref=5E7BC3332667C8A466FF84AEC5A08BE118F358B733AC0B85080417059257AA7B2D1A6FF15910762ExCD1L" TargetMode="External"/><Relationship Id="rId35" Type="http://schemas.openxmlformats.org/officeDocument/2006/relationships/hyperlink" Target="consultantplus://offline/ref=5E7BC3332667C8A466FF84AEC5A08BE11BFA59B73DAD0B85080417059257AA7B2D1A6FF15B15x7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2249</Words>
  <Characters>12824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2016-07-26T11:03:00Z</dcterms:created>
  <dcterms:modified xsi:type="dcterms:W3CDTF">2016-07-26T11:03:00Z</dcterms:modified>
</cp:coreProperties>
</file>